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sz w:val="24"/>
          <w:szCs w:val="24"/>
        </w:rPr>
      </w:pPr>
      <w:r w:rsidRPr="00493A4B">
        <w:rPr>
          <w:rFonts w:ascii="Arial" w:eastAsia="Times New Roman" w:hAnsi="Arial" w:cs="Arial"/>
          <w:noProof/>
          <w:sz w:val="24"/>
          <w:szCs w:val="24"/>
        </w:rPr>
        <w:drawing>
          <wp:inline distT="0" distB="0" distL="0" distR="0" wp14:anchorId="3DB4A412" wp14:editId="42875509">
            <wp:extent cx="572770" cy="683895"/>
            <wp:effectExtent l="0" t="0" r="0" b="1905"/>
            <wp:docPr id="4" name="Picture 4" descr="S:\APPS\eLex\elexdb\07811dc6c422334ce36a09ff5cd6fe71\a7d6776e41ac822ef7485aef3b18f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07811dc6c422334ce36a09ff5cd6fe71\a7d6776e41ac822ef7485aef3b18f60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rsidR="00493A4B" w:rsidRPr="00493A4B" w:rsidRDefault="00493A4B" w:rsidP="00493A4B">
      <w:pPr>
        <w:spacing w:after="0" w:line="240" w:lineRule="auto"/>
        <w:jc w:val="center"/>
        <w:rPr>
          <w:rFonts w:ascii="Arial" w:eastAsia="Times New Roman" w:hAnsi="Arial" w:cs="Arial"/>
          <w:b/>
          <w:bCs/>
          <w:sz w:val="25"/>
          <w:szCs w:val="25"/>
        </w:rPr>
      </w:pPr>
      <w:r w:rsidRPr="00493A4B">
        <w:rPr>
          <w:rFonts w:ascii="Arial" w:eastAsia="Times New Roman" w:hAnsi="Arial" w:cs="Arial"/>
          <w:b/>
          <w:bCs/>
          <w:sz w:val="25"/>
          <w:szCs w:val="25"/>
        </w:rPr>
        <w:t>BANCA NAŢIONALĂ A MOLDOVEI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H O T Ă R Â R E</w:t>
      </w:r>
    </w:p>
    <w:p w:rsidR="00493A4B" w:rsidRPr="00493A4B" w:rsidRDefault="00493A4B" w:rsidP="00493A4B">
      <w:pPr>
        <w:spacing w:after="0" w:line="240" w:lineRule="auto"/>
        <w:jc w:val="center"/>
        <w:rPr>
          <w:rFonts w:ascii="Arial" w:eastAsia="Times New Roman" w:hAnsi="Arial" w:cs="Arial"/>
          <w:b/>
          <w:bCs/>
          <w:sz w:val="24"/>
          <w:szCs w:val="24"/>
        </w:rPr>
      </w:pPr>
      <w:proofErr w:type="gramStart"/>
      <w:r w:rsidRPr="00493A4B">
        <w:rPr>
          <w:rFonts w:ascii="Arial" w:eastAsia="Times New Roman" w:hAnsi="Arial" w:cs="Arial"/>
          <w:b/>
          <w:bCs/>
          <w:sz w:val="24"/>
          <w:szCs w:val="24"/>
        </w:rPr>
        <w:t>cu</w:t>
      </w:r>
      <w:proofErr w:type="gramEnd"/>
      <w:r w:rsidRPr="00493A4B">
        <w:rPr>
          <w:rFonts w:ascii="Arial" w:eastAsia="Times New Roman" w:hAnsi="Arial" w:cs="Arial"/>
          <w:b/>
          <w:bCs/>
          <w:sz w:val="24"/>
          <w:szCs w:val="24"/>
        </w:rPr>
        <w:t xml:space="preserve"> privire la aprobare</w:t>
      </w:r>
      <w:bookmarkStart w:id="0" w:name="_GoBack"/>
      <w:bookmarkEnd w:id="0"/>
      <w:r w:rsidRPr="00493A4B">
        <w:rPr>
          <w:rFonts w:ascii="Arial" w:eastAsia="Times New Roman" w:hAnsi="Arial" w:cs="Arial"/>
          <w:b/>
          <w:bCs/>
          <w:sz w:val="24"/>
          <w:szCs w:val="24"/>
        </w:rPr>
        <w:t>a Regulamentului cu privire la auditul</w:t>
      </w:r>
    </w:p>
    <w:p w:rsidR="00493A4B" w:rsidRPr="00493A4B" w:rsidRDefault="00493A4B" w:rsidP="00493A4B">
      <w:pPr>
        <w:spacing w:after="0" w:line="240" w:lineRule="auto"/>
        <w:jc w:val="center"/>
        <w:rPr>
          <w:rFonts w:ascii="Arial" w:eastAsia="Times New Roman" w:hAnsi="Arial" w:cs="Arial"/>
          <w:b/>
          <w:bCs/>
          <w:sz w:val="24"/>
          <w:szCs w:val="24"/>
        </w:rPr>
      </w:pPr>
      <w:proofErr w:type="gramStart"/>
      <w:r w:rsidRPr="00493A4B">
        <w:rPr>
          <w:rFonts w:ascii="Arial" w:eastAsia="Times New Roman" w:hAnsi="Arial" w:cs="Arial"/>
          <w:b/>
          <w:bCs/>
          <w:sz w:val="24"/>
          <w:szCs w:val="24"/>
        </w:rPr>
        <w:t>societăţilor</w:t>
      </w:r>
      <w:proofErr w:type="gramEnd"/>
      <w:r w:rsidRPr="00493A4B">
        <w:rPr>
          <w:rFonts w:ascii="Arial" w:eastAsia="Times New Roman" w:hAnsi="Arial" w:cs="Arial"/>
          <w:b/>
          <w:bCs/>
          <w:sz w:val="24"/>
          <w:szCs w:val="24"/>
        </w:rPr>
        <w:t xml:space="preserve"> de asigurare sau de reasigurare</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proofErr w:type="gramStart"/>
      <w:r w:rsidRPr="00493A4B">
        <w:rPr>
          <w:rFonts w:ascii="Arial" w:eastAsia="Times New Roman" w:hAnsi="Arial" w:cs="Arial"/>
          <w:b/>
          <w:bCs/>
          <w:sz w:val="24"/>
          <w:szCs w:val="24"/>
        </w:rPr>
        <w:t>nr</w:t>
      </w:r>
      <w:proofErr w:type="gramEnd"/>
      <w:r w:rsidRPr="00493A4B">
        <w:rPr>
          <w:rFonts w:ascii="Arial" w:eastAsia="Times New Roman" w:hAnsi="Arial" w:cs="Arial"/>
          <w:b/>
          <w:bCs/>
          <w:sz w:val="24"/>
          <w:szCs w:val="24"/>
        </w:rPr>
        <w:t xml:space="preserve">. </w:t>
      </w:r>
      <w:proofErr w:type="gramStart"/>
      <w:r w:rsidRPr="00493A4B">
        <w:rPr>
          <w:rFonts w:ascii="Arial" w:eastAsia="Times New Roman" w:hAnsi="Arial" w:cs="Arial"/>
          <w:b/>
          <w:bCs/>
          <w:sz w:val="24"/>
          <w:szCs w:val="24"/>
        </w:rPr>
        <w:t>71  din</w:t>
      </w:r>
      <w:proofErr w:type="gramEnd"/>
      <w:r w:rsidRPr="00493A4B">
        <w:rPr>
          <w:rFonts w:ascii="Arial" w:eastAsia="Times New Roman" w:hAnsi="Arial" w:cs="Arial"/>
          <w:b/>
          <w:bCs/>
          <w:sz w:val="24"/>
          <w:szCs w:val="24"/>
        </w:rPr>
        <w:t>  29.02.2024</w:t>
      </w:r>
    </w:p>
    <w:p w:rsidR="00493A4B" w:rsidRPr="00493A4B" w:rsidRDefault="00493A4B" w:rsidP="00493A4B">
      <w:pPr>
        <w:spacing w:after="0" w:line="240" w:lineRule="auto"/>
        <w:jc w:val="center"/>
        <w:rPr>
          <w:rFonts w:ascii="Arial" w:eastAsia="Times New Roman" w:hAnsi="Arial" w:cs="Arial"/>
          <w:sz w:val="24"/>
          <w:szCs w:val="24"/>
        </w:rPr>
      </w:pPr>
      <w:r w:rsidRPr="00493A4B">
        <w:rPr>
          <w:rFonts w:ascii="Arial" w:eastAsia="Times New Roman" w:hAnsi="Arial" w:cs="Arial"/>
          <w:sz w:val="24"/>
          <w:szCs w:val="24"/>
        </w:rPr>
        <w:t> </w:t>
      </w:r>
      <w:r w:rsidRPr="00493A4B">
        <w:rPr>
          <w:rFonts w:ascii="Arial" w:eastAsia="Times New Roman" w:hAnsi="Arial" w:cs="Arial"/>
          <w:i/>
          <w:iCs/>
        </w:rPr>
        <w:t>(</w:t>
      </w:r>
      <w:proofErr w:type="gramStart"/>
      <w:r w:rsidRPr="00493A4B">
        <w:rPr>
          <w:rFonts w:ascii="Arial" w:eastAsia="Times New Roman" w:hAnsi="Arial" w:cs="Arial"/>
          <w:i/>
          <w:iCs/>
        </w:rPr>
        <w:t>în</w:t>
      </w:r>
      <w:proofErr w:type="gramEnd"/>
      <w:r w:rsidRPr="00493A4B">
        <w:rPr>
          <w:rFonts w:ascii="Arial" w:eastAsia="Times New Roman" w:hAnsi="Arial" w:cs="Arial"/>
          <w:i/>
          <w:iCs/>
        </w:rPr>
        <w:t xml:space="preserve"> vigoare 14.03.2024)</w:t>
      </w:r>
      <w:r w:rsidRPr="00493A4B">
        <w:rPr>
          <w:rFonts w:ascii="Arial" w:eastAsia="Times New Roman" w:hAnsi="Arial" w:cs="Arial"/>
          <w:sz w:val="24"/>
          <w:szCs w:val="24"/>
        </w:rPr>
        <w:t> </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rPr>
      </w:pPr>
      <w:r w:rsidRPr="00493A4B">
        <w:rPr>
          <w:rFonts w:ascii="Arial" w:eastAsia="Times New Roman" w:hAnsi="Arial" w:cs="Arial"/>
        </w:rPr>
        <w:t>Monitorul Oficial al R. Moldova nr. 98-100 art. 223 din 14.03.2024</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sz w:val="24"/>
          <w:szCs w:val="24"/>
        </w:rPr>
      </w:pPr>
      <w:r w:rsidRPr="00493A4B">
        <w:rPr>
          <w:rFonts w:ascii="Arial" w:eastAsia="Times New Roman" w:hAnsi="Arial" w:cs="Arial"/>
          <w:sz w:val="24"/>
          <w:szCs w:val="24"/>
        </w:rPr>
        <w:t>* * *</w:t>
      </w:r>
    </w:p>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19"/>
          <w:szCs w:val="19"/>
        </w:rPr>
        <w:t>ÎNREGISTRAT:</w:t>
      </w:r>
    </w:p>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19"/>
          <w:szCs w:val="19"/>
        </w:rPr>
        <w:t>Ministerul Justiţiei</w:t>
      </w:r>
    </w:p>
    <w:p w:rsidR="00493A4B" w:rsidRPr="00493A4B" w:rsidRDefault="00493A4B" w:rsidP="00493A4B">
      <w:pPr>
        <w:spacing w:after="0" w:line="240" w:lineRule="auto"/>
        <w:jc w:val="right"/>
        <w:rPr>
          <w:rFonts w:ascii="Arial" w:eastAsia="Times New Roman" w:hAnsi="Arial" w:cs="Arial"/>
          <w:sz w:val="24"/>
          <w:szCs w:val="24"/>
        </w:rPr>
      </w:pPr>
      <w:proofErr w:type="gramStart"/>
      <w:r w:rsidRPr="00493A4B">
        <w:rPr>
          <w:rFonts w:ascii="Arial" w:eastAsia="Times New Roman" w:hAnsi="Arial" w:cs="Arial"/>
          <w:sz w:val="19"/>
          <w:szCs w:val="19"/>
        </w:rPr>
        <w:t>al</w:t>
      </w:r>
      <w:proofErr w:type="gramEnd"/>
      <w:r w:rsidRPr="00493A4B">
        <w:rPr>
          <w:rFonts w:ascii="Arial" w:eastAsia="Times New Roman" w:hAnsi="Arial" w:cs="Arial"/>
          <w:sz w:val="19"/>
          <w:szCs w:val="19"/>
        </w:rPr>
        <w:t xml:space="preserve"> Republicii Moldova</w:t>
      </w:r>
    </w:p>
    <w:p w:rsidR="00493A4B" w:rsidRPr="00493A4B" w:rsidRDefault="00493A4B" w:rsidP="00493A4B">
      <w:pPr>
        <w:spacing w:after="0" w:line="240" w:lineRule="auto"/>
        <w:jc w:val="right"/>
        <w:rPr>
          <w:rFonts w:ascii="Arial" w:eastAsia="Times New Roman" w:hAnsi="Arial" w:cs="Arial"/>
          <w:sz w:val="24"/>
          <w:szCs w:val="24"/>
        </w:rPr>
      </w:pPr>
      <w:proofErr w:type="gramStart"/>
      <w:r w:rsidRPr="00493A4B">
        <w:rPr>
          <w:rFonts w:ascii="Arial" w:eastAsia="Times New Roman" w:hAnsi="Arial" w:cs="Arial"/>
          <w:sz w:val="19"/>
          <w:szCs w:val="19"/>
        </w:rPr>
        <w:t>nr.1920</w:t>
      </w:r>
      <w:proofErr w:type="gramEnd"/>
      <w:r w:rsidRPr="00493A4B">
        <w:rPr>
          <w:rFonts w:ascii="Arial" w:eastAsia="Times New Roman" w:hAnsi="Arial" w:cs="Arial"/>
          <w:sz w:val="19"/>
          <w:szCs w:val="19"/>
        </w:rPr>
        <w:t xml:space="preserve"> din 5 martie 2024</w:t>
      </w:r>
    </w:p>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19"/>
          <w:szCs w:val="19"/>
        </w:rPr>
        <w:t>Ministru _____ Veronica MIHAILOV-MORARU</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În temeiul art.53 alin.(1) şi (11), art.54 alin.(1) şi (3), art.118 alin.(1) şi (2) din Legea nr.92/2022 privind activitatea de asigurare sau de reasigurare (Monitorul Oficial al Republicii Moldova, 2022, nr.129-133 art.229), cu modificările ulterioare, art.X, alin.(6) din Legea nr.214/2023 pentru modificarea unor acte normative (asigurarea transferului de atribuţii conform Legii nr.178/2020 pentru modificarea unor acte normative), (Monitorul Oficial al Republicii Moldova, 2023, nr.287-290, art.504), Comitetul executiv al Băncii Naţionale a Moldovei</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HOTĂRĂŞTE: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w:t>
      </w:r>
      <w:r w:rsidRPr="00493A4B">
        <w:rPr>
          <w:rFonts w:ascii="Arial" w:eastAsia="Times New Roman" w:hAnsi="Arial" w:cs="Arial"/>
          <w:sz w:val="24"/>
          <w:szCs w:val="24"/>
        </w:rPr>
        <w:t xml:space="preserve"> Se aprobă Regulamentul cu privire la auditul societăţilor de asigurare sau de reasigurare (se anexează).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w:t>
      </w:r>
      <w:r w:rsidRPr="00493A4B">
        <w:rPr>
          <w:rFonts w:ascii="Arial" w:eastAsia="Times New Roman" w:hAnsi="Arial" w:cs="Arial"/>
          <w:sz w:val="24"/>
          <w:szCs w:val="24"/>
        </w:rPr>
        <w:t xml:space="preserve"> Se abrogă Hotărârea Comisiei Naţionale a Pieţei Financiare nr.19/3/2019 privind aprobarea Regulamentului cu privire la auditul asigurătorilor (reasigurătorilor) (Monitorul Oficial al Republicii Moldova, 2019, nr.178-184, art.914), înregistrată la Ministerul Justiţiei al Republicii Moldova cu nr.1455 din 22 mai 2019.</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w:t>
      </w:r>
      <w:r w:rsidRPr="00493A4B">
        <w:rPr>
          <w:rFonts w:ascii="Arial" w:eastAsia="Times New Roman" w:hAnsi="Arial" w:cs="Arial"/>
          <w:sz w:val="24"/>
          <w:szCs w:val="24"/>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303"/>
      </w:tblGrid>
      <w:tr w:rsidR="00493A4B" w:rsidRPr="00493A4B" w:rsidTr="00493A4B">
        <w:tc>
          <w:tcPr>
            <w:tcW w:w="0" w:type="auto"/>
            <w:tcBorders>
              <w:top w:val="nil"/>
              <w:left w:val="nil"/>
              <w:bottom w:val="nil"/>
              <w:right w:val="nil"/>
            </w:tcBorders>
            <w:tcMar>
              <w:top w:w="24" w:type="dxa"/>
              <w:left w:w="48" w:type="dxa"/>
              <w:bottom w:w="24" w:type="dxa"/>
              <w:right w:w="1680" w:type="dxa"/>
            </w:tcMar>
            <w:hideMark/>
          </w:tcPr>
          <w:p w:rsidR="00493A4B" w:rsidRPr="00493A4B" w:rsidRDefault="00493A4B" w:rsidP="00493A4B">
            <w:pPr>
              <w:spacing w:after="0" w:line="240" w:lineRule="auto"/>
              <w:rPr>
                <w:rFonts w:ascii="Times New Roman" w:eastAsia="Times New Roman" w:hAnsi="Times New Roman" w:cs="Times New Roman"/>
                <w:b/>
                <w:bCs/>
              </w:rPr>
            </w:pPr>
            <w:r w:rsidRPr="00493A4B">
              <w:rPr>
                <w:rFonts w:ascii="Times New Roman" w:eastAsia="Times New Roman" w:hAnsi="Times New Roman" w:cs="Times New Roman"/>
                <w:b/>
                <w:bCs/>
              </w:rPr>
              <w:t>VICEPREŞEDINTELE</w:t>
            </w:r>
          </w:p>
        </w:tc>
        <w:tc>
          <w:tcPr>
            <w:tcW w:w="0" w:type="auto"/>
            <w:tcBorders>
              <w:top w:val="nil"/>
              <w:left w:val="nil"/>
              <w:bottom w:val="nil"/>
              <w:right w:val="nil"/>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b/>
                <w:bCs/>
              </w:rPr>
            </w:pPr>
          </w:p>
        </w:tc>
      </w:tr>
      <w:tr w:rsidR="00493A4B" w:rsidRPr="00493A4B" w:rsidTr="00493A4B">
        <w:tc>
          <w:tcPr>
            <w:tcW w:w="0" w:type="auto"/>
            <w:tcBorders>
              <w:top w:val="nil"/>
              <w:left w:val="nil"/>
              <w:bottom w:val="nil"/>
              <w:right w:val="nil"/>
            </w:tcBorders>
            <w:tcMar>
              <w:top w:w="24" w:type="dxa"/>
              <w:left w:w="48" w:type="dxa"/>
              <w:bottom w:w="24" w:type="dxa"/>
              <w:right w:w="1680" w:type="dxa"/>
            </w:tcMar>
            <w:hideMark/>
          </w:tcPr>
          <w:p w:rsidR="00493A4B" w:rsidRPr="00493A4B" w:rsidRDefault="00493A4B" w:rsidP="00493A4B">
            <w:pPr>
              <w:spacing w:after="0" w:line="240" w:lineRule="auto"/>
              <w:rPr>
                <w:rFonts w:ascii="Times New Roman" w:eastAsia="Times New Roman" w:hAnsi="Times New Roman" w:cs="Times New Roman"/>
                <w:b/>
                <w:bCs/>
              </w:rPr>
            </w:pPr>
            <w:r w:rsidRPr="00493A4B">
              <w:rPr>
                <w:rFonts w:ascii="Times New Roman" w:eastAsia="Times New Roman" w:hAnsi="Times New Roman" w:cs="Times New Roman"/>
                <w:b/>
                <w:bCs/>
              </w:rPr>
              <w:t>COMITETULUI EXECUTIV</w:t>
            </w:r>
          </w:p>
        </w:tc>
        <w:tc>
          <w:tcPr>
            <w:tcW w:w="0" w:type="auto"/>
            <w:tcBorders>
              <w:top w:val="nil"/>
              <w:left w:val="nil"/>
              <w:bottom w:val="nil"/>
              <w:right w:val="nil"/>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b/>
                <w:bCs/>
              </w:rPr>
            </w:pPr>
            <w:r w:rsidRPr="00493A4B">
              <w:rPr>
                <w:rFonts w:ascii="Times New Roman" w:eastAsia="Times New Roman" w:hAnsi="Times New Roman" w:cs="Times New Roman"/>
                <w:b/>
                <w:bCs/>
              </w:rPr>
              <w:t>Vladimir MUNTEANU</w:t>
            </w:r>
          </w:p>
        </w:tc>
      </w:tr>
      <w:tr w:rsidR="00493A4B" w:rsidRPr="00493A4B" w:rsidTr="00493A4B">
        <w:tc>
          <w:tcPr>
            <w:tcW w:w="0" w:type="auto"/>
            <w:gridSpan w:val="2"/>
            <w:tcBorders>
              <w:top w:val="nil"/>
              <w:left w:val="nil"/>
              <w:bottom w:val="nil"/>
              <w:right w:val="nil"/>
            </w:tcBorders>
            <w:tcMar>
              <w:top w:w="120"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b/>
                <w:bCs/>
              </w:rPr>
            </w:pPr>
            <w:r w:rsidRPr="00493A4B">
              <w:rPr>
                <w:rFonts w:ascii="Times New Roman" w:eastAsia="Times New Roman" w:hAnsi="Times New Roman" w:cs="Times New Roman"/>
                <w:b/>
                <w:bCs/>
              </w:rPr>
              <w:t>Nr.71. Chişinău, 29 februarie 2024.</w:t>
            </w:r>
          </w:p>
        </w:tc>
      </w:tr>
    </w:tbl>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24"/>
          <w:szCs w:val="24"/>
        </w:rPr>
        <w:t> </w:t>
      </w: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Default="00493A4B" w:rsidP="00493A4B">
      <w:pPr>
        <w:spacing w:after="0" w:line="240" w:lineRule="auto"/>
        <w:jc w:val="right"/>
        <w:rPr>
          <w:rFonts w:ascii="Arial" w:eastAsia="Times New Roman" w:hAnsi="Arial" w:cs="Arial"/>
          <w:sz w:val="24"/>
          <w:szCs w:val="24"/>
        </w:rPr>
      </w:pPr>
    </w:p>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24"/>
          <w:szCs w:val="24"/>
        </w:rPr>
        <w:lastRenderedPageBreak/>
        <w:t>Aprobat</w:t>
      </w:r>
    </w:p>
    <w:p w:rsidR="00493A4B" w:rsidRPr="00493A4B" w:rsidRDefault="00493A4B" w:rsidP="00493A4B">
      <w:pPr>
        <w:spacing w:after="0" w:line="240" w:lineRule="auto"/>
        <w:jc w:val="right"/>
        <w:rPr>
          <w:rFonts w:ascii="Arial" w:eastAsia="Times New Roman" w:hAnsi="Arial" w:cs="Arial"/>
          <w:sz w:val="24"/>
          <w:szCs w:val="24"/>
        </w:rPr>
      </w:pPr>
      <w:proofErr w:type="gramStart"/>
      <w:r w:rsidRPr="00493A4B">
        <w:rPr>
          <w:rFonts w:ascii="Arial" w:eastAsia="Times New Roman" w:hAnsi="Arial" w:cs="Arial"/>
          <w:sz w:val="24"/>
          <w:szCs w:val="24"/>
        </w:rPr>
        <w:t>prin</w:t>
      </w:r>
      <w:proofErr w:type="gramEnd"/>
      <w:r w:rsidRPr="00493A4B">
        <w:rPr>
          <w:rFonts w:ascii="Arial" w:eastAsia="Times New Roman" w:hAnsi="Arial" w:cs="Arial"/>
          <w:sz w:val="24"/>
          <w:szCs w:val="24"/>
        </w:rPr>
        <w:t xml:space="preserve"> Hotărârea Comitetului executiv</w:t>
      </w:r>
    </w:p>
    <w:p w:rsidR="00493A4B" w:rsidRPr="00493A4B" w:rsidRDefault="00493A4B" w:rsidP="00493A4B">
      <w:pPr>
        <w:spacing w:after="0" w:line="240" w:lineRule="auto"/>
        <w:jc w:val="right"/>
        <w:rPr>
          <w:rFonts w:ascii="Arial" w:eastAsia="Times New Roman" w:hAnsi="Arial" w:cs="Arial"/>
          <w:sz w:val="24"/>
          <w:szCs w:val="24"/>
        </w:rPr>
      </w:pPr>
      <w:proofErr w:type="gramStart"/>
      <w:r w:rsidRPr="00493A4B">
        <w:rPr>
          <w:rFonts w:ascii="Arial" w:eastAsia="Times New Roman" w:hAnsi="Arial" w:cs="Arial"/>
          <w:sz w:val="24"/>
          <w:szCs w:val="24"/>
        </w:rPr>
        <w:t>al</w:t>
      </w:r>
      <w:proofErr w:type="gramEnd"/>
      <w:r w:rsidRPr="00493A4B">
        <w:rPr>
          <w:rFonts w:ascii="Arial" w:eastAsia="Times New Roman" w:hAnsi="Arial" w:cs="Arial"/>
          <w:sz w:val="24"/>
          <w:szCs w:val="24"/>
        </w:rPr>
        <w:t xml:space="preserve"> Băncii Naţionale a Moldovei</w:t>
      </w:r>
    </w:p>
    <w:p w:rsidR="00493A4B" w:rsidRPr="00493A4B" w:rsidRDefault="00493A4B" w:rsidP="00493A4B">
      <w:pPr>
        <w:spacing w:after="0" w:line="240" w:lineRule="auto"/>
        <w:jc w:val="right"/>
        <w:rPr>
          <w:rFonts w:ascii="Arial" w:eastAsia="Times New Roman" w:hAnsi="Arial" w:cs="Arial"/>
          <w:sz w:val="24"/>
          <w:szCs w:val="24"/>
        </w:rPr>
      </w:pPr>
      <w:proofErr w:type="gramStart"/>
      <w:r w:rsidRPr="00493A4B">
        <w:rPr>
          <w:rFonts w:ascii="Arial" w:eastAsia="Times New Roman" w:hAnsi="Arial" w:cs="Arial"/>
          <w:sz w:val="24"/>
          <w:szCs w:val="24"/>
        </w:rPr>
        <w:t>nr.71</w:t>
      </w:r>
      <w:proofErr w:type="gramEnd"/>
      <w:r w:rsidRPr="00493A4B">
        <w:rPr>
          <w:rFonts w:ascii="Arial" w:eastAsia="Times New Roman" w:hAnsi="Arial" w:cs="Arial"/>
          <w:sz w:val="24"/>
          <w:szCs w:val="24"/>
        </w:rPr>
        <w:t xml:space="preserve"> din 29 februarie 2024</w:t>
      </w:r>
    </w:p>
    <w:p w:rsidR="00493A4B" w:rsidRPr="00493A4B" w:rsidRDefault="00493A4B" w:rsidP="00493A4B">
      <w:pPr>
        <w:spacing w:after="0" w:line="240" w:lineRule="auto"/>
        <w:jc w:val="right"/>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REGULAMENT</w:t>
      </w:r>
    </w:p>
    <w:p w:rsidR="00493A4B" w:rsidRPr="00493A4B" w:rsidRDefault="00493A4B" w:rsidP="00493A4B">
      <w:pPr>
        <w:spacing w:after="0" w:line="240" w:lineRule="auto"/>
        <w:jc w:val="center"/>
        <w:rPr>
          <w:rFonts w:ascii="Arial" w:eastAsia="Times New Roman" w:hAnsi="Arial" w:cs="Arial"/>
          <w:b/>
          <w:bCs/>
          <w:sz w:val="24"/>
          <w:szCs w:val="24"/>
        </w:rPr>
      </w:pPr>
      <w:proofErr w:type="gramStart"/>
      <w:r w:rsidRPr="00493A4B">
        <w:rPr>
          <w:rFonts w:ascii="Arial" w:eastAsia="Times New Roman" w:hAnsi="Arial" w:cs="Arial"/>
          <w:b/>
          <w:bCs/>
          <w:sz w:val="24"/>
          <w:szCs w:val="24"/>
        </w:rPr>
        <w:t>cu</w:t>
      </w:r>
      <w:proofErr w:type="gramEnd"/>
      <w:r w:rsidRPr="00493A4B">
        <w:rPr>
          <w:rFonts w:ascii="Arial" w:eastAsia="Times New Roman" w:hAnsi="Arial" w:cs="Arial"/>
          <w:b/>
          <w:bCs/>
          <w:sz w:val="24"/>
          <w:szCs w:val="24"/>
        </w:rPr>
        <w:t xml:space="preserve"> privire la auditul societăţilor de asigurare sau de reasigurare</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Capitolul I</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DISPOZIŢII GENERALE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w:t>
      </w:r>
      <w:r w:rsidRPr="00493A4B">
        <w:rPr>
          <w:rFonts w:ascii="Arial" w:eastAsia="Times New Roman" w:hAnsi="Arial" w:cs="Arial"/>
          <w:sz w:val="24"/>
          <w:szCs w:val="24"/>
        </w:rPr>
        <w:t xml:space="preserve"> Prezentul regulament stabileşte cadrul normativ aferent efectuării auditului situaţiilor financiare şi auditului în scop de supraveghere la societatea de asigurare sau de reasigurare, modul de acceptare/aprobare (în continuare – </w:t>
      </w:r>
      <w:r w:rsidRPr="00493A4B">
        <w:rPr>
          <w:rFonts w:ascii="Arial" w:eastAsia="Times New Roman" w:hAnsi="Arial" w:cs="Arial"/>
          <w:i/>
          <w:iCs/>
          <w:sz w:val="24"/>
          <w:szCs w:val="24"/>
        </w:rPr>
        <w:t>aprobare</w:t>
      </w:r>
      <w:r w:rsidRPr="00493A4B">
        <w:rPr>
          <w:rFonts w:ascii="Arial" w:eastAsia="Times New Roman" w:hAnsi="Arial" w:cs="Arial"/>
          <w:sz w:val="24"/>
          <w:szCs w:val="24"/>
        </w:rPr>
        <w:t>), inclusiv criteriile faţă de entitatea de audit şi modul de retragere a aprobării entităţii de audit, cerinţele de întocmire a rapoartelor auditorului.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w:t>
      </w:r>
      <w:r w:rsidRPr="00493A4B">
        <w:rPr>
          <w:rFonts w:ascii="Arial" w:eastAsia="Times New Roman" w:hAnsi="Arial" w:cs="Arial"/>
          <w:sz w:val="24"/>
          <w:szCs w:val="24"/>
        </w:rPr>
        <w:t xml:space="preserve"> Noţiunile utilizate în prezentul regulament au semnificaţiile stipulate în Legea nr.92/2022 privind activitatea de asigurare sau de reasigurare (în continuare – </w:t>
      </w:r>
      <w:r w:rsidRPr="00493A4B">
        <w:rPr>
          <w:rFonts w:ascii="Arial" w:eastAsia="Times New Roman" w:hAnsi="Arial" w:cs="Arial"/>
          <w:i/>
          <w:iCs/>
          <w:sz w:val="24"/>
          <w:szCs w:val="24"/>
        </w:rPr>
        <w:t>Legea nr.92/2022</w:t>
      </w:r>
      <w:r w:rsidRPr="00493A4B">
        <w:rPr>
          <w:rFonts w:ascii="Arial" w:eastAsia="Times New Roman" w:hAnsi="Arial" w:cs="Arial"/>
          <w:sz w:val="24"/>
          <w:szCs w:val="24"/>
        </w:rPr>
        <w:t xml:space="preserve">), Legea contabilităţii şi raportării financiare nr.287/2017 (în continuare – </w:t>
      </w:r>
      <w:r w:rsidRPr="00493A4B">
        <w:rPr>
          <w:rFonts w:ascii="Arial" w:eastAsia="Times New Roman" w:hAnsi="Arial" w:cs="Arial"/>
          <w:i/>
          <w:iCs/>
          <w:sz w:val="24"/>
          <w:szCs w:val="24"/>
        </w:rPr>
        <w:t>Legea nr.287/2017</w:t>
      </w:r>
      <w:r w:rsidRPr="00493A4B">
        <w:rPr>
          <w:rFonts w:ascii="Arial" w:eastAsia="Times New Roman" w:hAnsi="Arial" w:cs="Arial"/>
          <w:sz w:val="24"/>
          <w:szCs w:val="24"/>
        </w:rPr>
        <w:t xml:space="preserve">) şi Legea nr.271/2017 privind auditul situaţiilor financiare (în continuare – </w:t>
      </w:r>
      <w:r w:rsidRPr="00493A4B">
        <w:rPr>
          <w:rFonts w:ascii="Arial" w:eastAsia="Times New Roman" w:hAnsi="Arial" w:cs="Arial"/>
          <w:i/>
          <w:iCs/>
          <w:sz w:val="24"/>
          <w:szCs w:val="24"/>
        </w:rPr>
        <w:t>Legea nr.271/2017</w:t>
      </w:r>
      <w:r w:rsidRPr="00493A4B">
        <w:rPr>
          <w:rFonts w:ascii="Arial" w:eastAsia="Times New Roman" w:hAnsi="Arial" w:cs="Arial"/>
          <w:sz w:val="24"/>
          <w:szCs w:val="24"/>
        </w:rPr>
        <w: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w:t>
      </w:r>
      <w:r w:rsidRPr="00493A4B">
        <w:rPr>
          <w:rFonts w:ascii="Arial" w:eastAsia="Times New Roman" w:hAnsi="Arial" w:cs="Arial"/>
          <w:sz w:val="24"/>
          <w:szCs w:val="24"/>
        </w:rPr>
        <w:t xml:space="preserve"> În sensul prezentului regulament noţiunea "societatea de asigurare sau de reasigurare" include societatea de asigurare sau societatea de reasigurare cu sediul central în Republica Moldova, precum şi sucursalele societăţilor de asigurare sau de reasigurare din statele terţe.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4.</w:t>
      </w:r>
      <w:r w:rsidRPr="00493A4B">
        <w:rPr>
          <w:rFonts w:ascii="Arial" w:eastAsia="Times New Roman" w:hAnsi="Arial" w:cs="Arial"/>
          <w:sz w:val="24"/>
          <w:szCs w:val="24"/>
        </w:rPr>
        <w:t xml:space="preserve"> Entitatea de audit care </w:t>
      </w:r>
      <w:proofErr w:type="gramStart"/>
      <w:r w:rsidRPr="00493A4B">
        <w:rPr>
          <w:rFonts w:ascii="Arial" w:eastAsia="Times New Roman" w:hAnsi="Arial" w:cs="Arial"/>
          <w:sz w:val="24"/>
          <w:szCs w:val="24"/>
        </w:rPr>
        <w:t>va</w:t>
      </w:r>
      <w:proofErr w:type="gramEnd"/>
      <w:r w:rsidRPr="00493A4B">
        <w:rPr>
          <w:rFonts w:ascii="Arial" w:eastAsia="Times New Roman" w:hAnsi="Arial" w:cs="Arial"/>
          <w:sz w:val="24"/>
          <w:szCs w:val="24"/>
        </w:rPr>
        <w:t xml:space="preserve"> efectua auditul societăţii de asigurare sau de reasigurare urmează a fi aprobată de Banca Naţională a Moldovei până la încheierea contractului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Capitolul II</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CERINŢE FAŢĂ DE ENTITATEA DE AUDIT</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Secţiunea 1</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Cerinţele faţă de entitatea de audit</w:t>
      </w:r>
    </w:p>
    <w:p w:rsidR="00493A4B" w:rsidRPr="00493A4B" w:rsidRDefault="00493A4B" w:rsidP="00493A4B">
      <w:pPr>
        <w:spacing w:after="0" w:line="240" w:lineRule="auto"/>
        <w:jc w:val="center"/>
        <w:rPr>
          <w:rFonts w:ascii="Arial" w:eastAsia="Times New Roman" w:hAnsi="Arial" w:cs="Arial"/>
          <w:b/>
          <w:bCs/>
          <w:sz w:val="24"/>
          <w:szCs w:val="24"/>
        </w:rPr>
      </w:pPr>
      <w:proofErr w:type="gramStart"/>
      <w:r w:rsidRPr="00493A4B">
        <w:rPr>
          <w:rFonts w:ascii="Arial" w:eastAsia="Times New Roman" w:hAnsi="Arial" w:cs="Arial"/>
          <w:b/>
          <w:bCs/>
          <w:sz w:val="24"/>
          <w:szCs w:val="24"/>
        </w:rPr>
        <w:t>şi</w:t>
      </w:r>
      <w:proofErr w:type="gramEnd"/>
      <w:r w:rsidRPr="00493A4B">
        <w:rPr>
          <w:rFonts w:ascii="Arial" w:eastAsia="Times New Roman" w:hAnsi="Arial" w:cs="Arial"/>
          <w:b/>
          <w:bCs/>
          <w:sz w:val="24"/>
          <w:szCs w:val="24"/>
        </w:rPr>
        <w:t xml:space="preserve"> echipa misiunii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5.</w:t>
      </w:r>
      <w:r w:rsidRPr="00493A4B">
        <w:rPr>
          <w:rFonts w:ascii="Arial" w:eastAsia="Times New Roman" w:hAnsi="Arial" w:cs="Arial"/>
          <w:sz w:val="24"/>
          <w:szCs w:val="24"/>
        </w:rPr>
        <w:t xml:space="preserve"> Banca Naţională a Moldovei aprobă entitatea de audit pentru efectuarea auditului situaţiilor financiare şi/sau auditului în scop de supraveghere, dacă aceasta corespunde cumulativ următoarelor criterii: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este</w:t>
      </w:r>
      <w:proofErr w:type="gramEnd"/>
      <w:r w:rsidRPr="00493A4B">
        <w:rPr>
          <w:rFonts w:ascii="Arial" w:eastAsia="Times New Roman" w:hAnsi="Arial" w:cs="Arial"/>
          <w:sz w:val="24"/>
          <w:szCs w:val="24"/>
        </w:rPr>
        <w:t xml:space="preserve"> înregistrată în Registrul public al entităţilor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nu</w:t>
      </w:r>
      <w:proofErr w:type="gramEnd"/>
      <w:r w:rsidRPr="00493A4B">
        <w:rPr>
          <w:rFonts w:ascii="Arial" w:eastAsia="Times New Roman" w:hAnsi="Arial" w:cs="Arial"/>
          <w:sz w:val="24"/>
          <w:szCs w:val="24"/>
        </w:rPr>
        <w:t xml:space="preserve"> i-au fost aplicate măsuri disciplinare în procesul efectuării auditului în ultimii 3 ani;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3) deţine experienţă de cel puţin 3 ani în domeniul auditului situaţiilor financiare ale entităţilor de interes public;</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nu</w:t>
      </w:r>
      <w:proofErr w:type="gramEnd"/>
      <w:r w:rsidRPr="00493A4B">
        <w:rPr>
          <w:rFonts w:ascii="Arial" w:eastAsia="Times New Roman" w:hAnsi="Arial" w:cs="Arial"/>
          <w:sz w:val="24"/>
          <w:szCs w:val="24"/>
        </w:rPr>
        <w:t xml:space="preserve"> i-a fost retrasă aprobarea Băncii Naţionale a Moldovei în contextul nerespectării prevederilor cadrului normativ aferent activităţii în domeniul asigurărilor sau reasigurărilor în ultimii 3 ani;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dispune</w:t>
      </w:r>
      <w:proofErr w:type="gramEnd"/>
      <w:r w:rsidRPr="00493A4B">
        <w:rPr>
          <w:rFonts w:ascii="Arial" w:eastAsia="Times New Roman" w:hAnsi="Arial" w:cs="Arial"/>
          <w:sz w:val="24"/>
          <w:szCs w:val="24"/>
        </w:rPr>
        <w:t xml:space="preserve"> nu mai puţin de doi auditori, în calitate de angajaţi, care deţin certificat de calificare al auditorului valabil, înregistraţi în Registrul public al auditorilor;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echipa</w:t>
      </w:r>
      <w:proofErr w:type="gramEnd"/>
      <w:r w:rsidRPr="00493A4B">
        <w:rPr>
          <w:rFonts w:ascii="Arial" w:eastAsia="Times New Roman" w:hAnsi="Arial" w:cs="Arial"/>
          <w:sz w:val="24"/>
          <w:szCs w:val="24"/>
        </w:rPr>
        <w:t xml:space="preserve"> misiunii de audit întruneşte următoarele criterii: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a) </w:t>
      </w:r>
      <w:proofErr w:type="gramStart"/>
      <w:r w:rsidRPr="00493A4B">
        <w:rPr>
          <w:rFonts w:ascii="Arial" w:eastAsia="Times New Roman" w:hAnsi="Arial" w:cs="Arial"/>
          <w:sz w:val="24"/>
          <w:szCs w:val="24"/>
        </w:rPr>
        <w:t>cel</w:t>
      </w:r>
      <w:proofErr w:type="gramEnd"/>
      <w:r w:rsidRPr="00493A4B">
        <w:rPr>
          <w:rFonts w:ascii="Arial" w:eastAsia="Times New Roman" w:hAnsi="Arial" w:cs="Arial"/>
          <w:sz w:val="24"/>
          <w:szCs w:val="24"/>
        </w:rPr>
        <w:t xml:space="preserve"> puţin 1/3 din echipa misiunii de audit dispune de experienţă de minimum 3 ani în domeniul auditului situaţiilor financiare conform Standardelor Internaţionale de Raportare Financiară (IFRS);</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b) cel puţin un auditor din echipa misiunii de audit dispune de experienţă de minimum 3 ani în domeniul auditului situaţiilor financiare ale entităţilor de interes public, dintre care un an în domeniul auditului situaţiilor financiare ale societăţilor de asigurare sau de reasigurare;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c) cel puţin un membru din echipa misiunii de audit deţine certificat de calificare al actuarului, cu condiţia că acesta nu are şi nu a avut, cel puţin în ultimele două perioade de gestiune consecutive, relaţii contractuale cu societatea de asigurare sau de reasigurare auditată;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d) </w:t>
      </w:r>
      <w:proofErr w:type="gramStart"/>
      <w:r w:rsidRPr="00493A4B">
        <w:rPr>
          <w:rFonts w:ascii="Arial" w:eastAsia="Times New Roman" w:hAnsi="Arial" w:cs="Arial"/>
          <w:sz w:val="24"/>
          <w:szCs w:val="24"/>
        </w:rPr>
        <w:t>activitatea</w:t>
      </w:r>
      <w:proofErr w:type="gramEnd"/>
      <w:r w:rsidRPr="00493A4B">
        <w:rPr>
          <w:rFonts w:ascii="Arial" w:eastAsia="Times New Roman" w:hAnsi="Arial" w:cs="Arial"/>
          <w:sz w:val="24"/>
          <w:szCs w:val="24"/>
        </w:rPr>
        <w:t xml:space="preserve"> desfăşurată în domeniul auditului şi responsabilităţile exercitate în cadrul acestuia conduc la concluzia că are o bună reputaţie profesională. Reputaţia profesională se evaluează de către societatea de asigurări sau de reasigurări, potrivit documentelor şi informaţiilor specificate la pct.8 subpct. 8);</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e) </w:t>
      </w:r>
      <w:proofErr w:type="gramStart"/>
      <w:r w:rsidRPr="00493A4B">
        <w:rPr>
          <w:rFonts w:ascii="Arial" w:eastAsia="Times New Roman" w:hAnsi="Arial" w:cs="Arial"/>
          <w:sz w:val="24"/>
          <w:szCs w:val="24"/>
        </w:rPr>
        <w:t>cel</w:t>
      </w:r>
      <w:proofErr w:type="gramEnd"/>
      <w:r w:rsidRPr="00493A4B">
        <w:rPr>
          <w:rFonts w:ascii="Arial" w:eastAsia="Times New Roman" w:hAnsi="Arial" w:cs="Arial"/>
          <w:sz w:val="24"/>
          <w:szCs w:val="24"/>
        </w:rPr>
        <w:t xml:space="preserve"> puţin un auditor dispune de certificat internaţional de calificare în domeniul contabilităţii şi/sau auditului;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f) cel puţin un membru din echipa misiunii de audit dispune de certificat de audit în domeniul sistemelor informaţionale CISA (Certified Information Systems Auditor), certificare emisă de către asociaţia profesională internaţională Asociaţia de Audit şi Control al Sistemelor Informaţionale (ISACA), în cazul auditului în scop de supraveghere dispus potrivit pct.25 subpct. 7);</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g) </w:t>
      </w:r>
      <w:proofErr w:type="gramStart"/>
      <w:r w:rsidRPr="00493A4B">
        <w:rPr>
          <w:rFonts w:ascii="Arial" w:eastAsia="Times New Roman" w:hAnsi="Arial" w:cs="Arial"/>
          <w:sz w:val="24"/>
          <w:szCs w:val="24"/>
        </w:rPr>
        <w:t>cel</w:t>
      </w:r>
      <w:proofErr w:type="gramEnd"/>
      <w:r w:rsidRPr="00493A4B">
        <w:rPr>
          <w:rFonts w:ascii="Arial" w:eastAsia="Times New Roman" w:hAnsi="Arial" w:cs="Arial"/>
          <w:sz w:val="24"/>
          <w:szCs w:val="24"/>
        </w:rPr>
        <w:t xml:space="preserve"> puţin un membru desemnat în echipa misiunii de audit dispune de experienţă şi/sau certificat în domeniul de prevenire şi combatere a spălării banilor şi finanţării terorismului, în cazul auditului în scop de supraveghere dispus potrivit pct.25 subpct. 4).</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6.</w:t>
      </w:r>
      <w:r w:rsidRPr="00493A4B">
        <w:rPr>
          <w:rFonts w:ascii="Arial" w:eastAsia="Times New Roman" w:hAnsi="Arial" w:cs="Arial"/>
          <w:sz w:val="24"/>
          <w:szCs w:val="24"/>
        </w:rPr>
        <w:t xml:space="preserve"> Actuarul desemnat în echipa misiunii de audit trebuie </w:t>
      </w:r>
      <w:proofErr w:type="gramStart"/>
      <w:r w:rsidRPr="00493A4B">
        <w:rPr>
          <w:rFonts w:ascii="Arial" w:eastAsia="Times New Roman" w:hAnsi="Arial" w:cs="Arial"/>
          <w:sz w:val="24"/>
          <w:szCs w:val="24"/>
        </w:rPr>
        <w:t>să</w:t>
      </w:r>
      <w:proofErr w:type="gramEnd"/>
      <w:r w:rsidRPr="00493A4B">
        <w:rPr>
          <w:rFonts w:ascii="Arial" w:eastAsia="Times New Roman" w:hAnsi="Arial" w:cs="Arial"/>
          <w:sz w:val="24"/>
          <w:szCs w:val="24"/>
        </w:rPr>
        <w:t xml:space="preserve"> respecte standardele profesionale şi de etică, precum şi prevederile actelor normative ale Băncii Naţionale a Moldovei, având obligaţia de a aloca timp suficient pentru a nu afecta calitatea analizelor actuariale necesare îndeplinirii misiunii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7.</w:t>
      </w:r>
      <w:r w:rsidRPr="00493A4B">
        <w:rPr>
          <w:rFonts w:ascii="Arial" w:eastAsia="Times New Roman" w:hAnsi="Arial" w:cs="Arial"/>
          <w:sz w:val="24"/>
          <w:szCs w:val="24"/>
        </w:rPr>
        <w:t xml:space="preserve"> Contractul de audit se încheie în forma scrisă şi conţine cel puţin următoarele: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obiectul</w:t>
      </w:r>
      <w:proofErr w:type="gramEnd"/>
      <w:r w:rsidRPr="00493A4B">
        <w:rPr>
          <w:rFonts w:ascii="Arial" w:eastAsia="Times New Roman" w:hAnsi="Arial" w:cs="Arial"/>
          <w:sz w:val="24"/>
          <w:szCs w:val="24"/>
        </w:rPr>
        <w:t xml:space="preserve"> şi sfera de aplicare a auditului;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perioada</w:t>
      </w:r>
      <w:proofErr w:type="gramEnd"/>
      <w:r w:rsidRPr="00493A4B">
        <w:rPr>
          <w:rFonts w:ascii="Arial" w:eastAsia="Times New Roman" w:hAnsi="Arial" w:cs="Arial"/>
          <w:sz w:val="24"/>
          <w:szCs w:val="24"/>
        </w:rPr>
        <w:t xml:space="preserve"> de gestiune pentru care va fi efectuat auditul, conform Legii nr.287/2017;</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3) obligaţia entităţii de audit de a transmite informaţia obţinută în cadrul misiunilor de audit Băncii Naţionale a Moldovei, potrivit art.53 alin.(3) şi alin.(4) din Legea nr.92/2022;</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4) obligaţia entităţii de audit de a elabora rapoarte în conformitate cu art.28 şi 46 din Legea nr.271/2017, art.53 şi/sau art.54 din Legea nr.92/2022 şi prezentul regulament, precum şi informaţia privind denaturările sau inconsecvenţele semnificative identificate, dezvăluită într-o scrisoare adresată conducerii societăţii de asigurare sau de reasigurare, conform standardelor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5) obligaţia entităţii de audit de a informa societatea de asigurare sau de reasigurare despre modificarea informaţiei aferente criteriilor specificate la pct.5 în termen de maxim 5 zile lucrătoare de la data survenirii modificării;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6) obligaţia entităţii de audit de a examina expertiza actuarului care a făcut parte din echipa de audit, aceasta fiind parte integrantă a raportului auditorului, iar în cazul unui dezacord cu expertiza actuarului, obligaţia entităţii de audit de a antrena un alt actuar în echipa de audit, cu motivarea privind dezacordul cu expertiza actuarului iniţial desemnat.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Secţiunea a 2-a</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 xml:space="preserve">Modul de aprobare/retragere </w:t>
      </w:r>
      <w:proofErr w:type="gramStart"/>
      <w:r w:rsidRPr="00493A4B">
        <w:rPr>
          <w:rFonts w:ascii="Arial" w:eastAsia="Times New Roman" w:hAnsi="Arial" w:cs="Arial"/>
          <w:b/>
          <w:bCs/>
          <w:sz w:val="24"/>
          <w:szCs w:val="24"/>
        </w:rPr>
        <w:t>a</w:t>
      </w:r>
      <w:proofErr w:type="gramEnd"/>
      <w:r w:rsidRPr="00493A4B">
        <w:rPr>
          <w:rFonts w:ascii="Arial" w:eastAsia="Times New Roman" w:hAnsi="Arial" w:cs="Arial"/>
          <w:b/>
          <w:bCs/>
          <w:sz w:val="24"/>
          <w:szCs w:val="24"/>
        </w:rPr>
        <w:t xml:space="preserve"> aprobării entităţii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8.</w:t>
      </w:r>
      <w:r w:rsidRPr="00493A4B">
        <w:rPr>
          <w:rFonts w:ascii="Arial" w:eastAsia="Times New Roman" w:hAnsi="Arial" w:cs="Arial"/>
          <w:sz w:val="24"/>
          <w:szCs w:val="24"/>
        </w:rPr>
        <w:t xml:space="preserve"> Cererea pentru obţinerea aprobării entităţii de audit se prezintă Băncii Naţionale a Moldovei de către societatea de asigurare sau de reasigurare, cu anexarea următoarelor documente şi informaţii: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xml:space="preserve">1) </w:t>
      </w:r>
      <w:proofErr w:type="gramStart"/>
      <w:r w:rsidRPr="00493A4B">
        <w:rPr>
          <w:rFonts w:ascii="Arial" w:eastAsia="Times New Roman" w:hAnsi="Arial" w:cs="Arial"/>
          <w:sz w:val="24"/>
          <w:szCs w:val="24"/>
        </w:rPr>
        <w:t>în</w:t>
      </w:r>
      <w:proofErr w:type="gramEnd"/>
      <w:r w:rsidRPr="00493A4B">
        <w:rPr>
          <w:rFonts w:ascii="Arial" w:eastAsia="Times New Roman" w:hAnsi="Arial" w:cs="Arial"/>
          <w:sz w:val="24"/>
          <w:szCs w:val="24"/>
        </w:rPr>
        <w:t xml:space="preserve"> cazul auditului situaţiilor financiare, extrasul din procesul-verbal al şedinţei adunării generale a acţionarilor societăţii de asigurare sau de reasigurare la care a fost luată decizia privind confirmarea entităţii de audit pentru desfăşurarea auditului situaţiilor financiare;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2) în cazul auditului în scop de supraveghere, extrasul din procesul-verbal a organului de conducere al societăţii de asigurare sau de reasigurare abilitat prin lege sau statut cu dreptul de a lua decizia privind confirmarea entităţii de audit pentru desfăşurarea auditului în scop de supraveghere;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3) </w:t>
      </w:r>
      <w:proofErr w:type="gramStart"/>
      <w:r w:rsidRPr="00493A4B">
        <w:rPr>
          <w:rFonts w:ascii="Arial" w:eastAsia="Times New Roman" w:hAnsi="Arial" w:cs="Arial"/>
          <w:sz w:val="24"/>
          <w:szCs w:val="24"/>
        </w:rPr>
        <w:t>o</w:t>
      </w:r>
      <w:proofErr w:type="gramEnd"/>
      <w:r w:rsidRPr="00493A4B">
        <w:rPr>
          <w:rFonts w:ascii="Arial" w:eastAsia="Times New Roman" w:hAnsi="Arial" w:cs="Arial"/>
          <w:sz w:val="24"/>
          <w:szCs w:val="24"/>
        </w:rPr>
        <w:t xml:space="preserve"> descriere detaliată cu privire la calendarul activităţilor planificate în contextul efectuării auditului pentru perioada de gestiune planificată, semnată de auditor/partener responsabil de misiunea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o</w:t>
      </w:r>
      <w:proofErr w:type="gramEnd"/>
      <w:r w:rsidRPr="00493A4B">
        <w:rPr>
          <w:rFonts w:ascii="Arial" w:eastAsia="Times New Roman" w:hAnsi="Arial" w:cs="Arial"/>
          <w:sz w:val="24"/>
          <w:szCs w:val="24"/>
        </w:rPr>
        <w:t xml:space="preserve"> declaraţie pe propria răspundere cu privire la independenţa auditorilor din echipa entităţii de audit, conform legislaţiei din domeniul auditului, semnată de către partenerul responsabil de misiunea de audit/conducătorul entităţii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o</w:t>
      </w:r>
      <w:proofErr w:type="gramEnd"/>
      <w:r w:rsidRPr="00493A4B">
        <w:rPr>
          <w:rFonts w:ascii="Arial" w:eastAsia="Times New Roman" w:hAnsi="Arial" w:cs="Arial"/>
          <w:sz w:val="24"/>
          <w:szCs w:val="24"/>
        </w:rPr>
        <w:t xml:space="preserve"> declaraţie pe propria răspundere cu privire la lipsa criteriilor de afiliere a entităţii de audit cu societatea de asigurare sau de reasigurare, semnată de către partenerul responsabil de misiunea de audit/conducătorul entităţii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proiectul</w:t>
      </w:r>
      <w:proofErr w:type="gramEnd"/>
      <w:r w:rsidRPr="00493A4B">
        <w:rPr>
          <w:rFonts w:ascii="Arial" w:eastAsia="Times New Roman" w:hAnsi="Arial" w:cs="Arial"/>
          <w:sz w:val="24"/>
          <w:szCs w:val="24"/>
        </w:rPr>
        <w:t xml:space="preserve"> agreat al contractului de audit care va fi încheiat între societatea de asigurare sau de reasigurare şi entitatea de audit, întocmit în limba română, şi care corespunde cerinţelelor prevăzute la pct.7;</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7) Informaţii cu privire la entitatea de audit şi experienţa membrilor desemnaţi în componenţa echipei misiunii de audit, completată conform anexei la regulament şi documente justificative ce atestă experienţa membrilor din componenţa echipei misiunii de audit, în domeniul auditului situaţiilor financiare conform IFRS, sistemelor informaţionale în sectorul financiar şi auditului în scop de supraveghere, după caz, potrivit pct.5, certificate prin semnătura persoanei responsabile din cadrul societăţii de asigurare sau de reasigurare;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8) o evaluare realizată de societatea de asigurare sau de reasigurare privind corespunderea echipei misiunii de audit la cerinţele de reputaţie profesională, semnată de membrul organului executiv al societăţii de asigurare sau de reasigurare, efectuatăîn baza următoarelor acte şi informaţii: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a) pentru rezident – certificatul de cazier judiciar şi certificatul privind lipsa sau existenţa restanţelor faţă de buget eliberate de autorităţile competente ale Republicii Moldova şi/sau actele eliberate de către autorităţile competente din ţara/ţările în care persoana, care se află sub controlul rezidentului, îşi desfăşoară activitatea, care se anexează la evaluarea în cauză;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b) </w:t>
      </w:r>
      <w:proofErr w:type="gramStart"/>
      <w:r w:rsidRPr="00493A4B">
        <w:rPr>
          <w:rFonts w:ascii="Arial" w:eastAsia="Times New Roman" w:hAnsi="Arial" w:cs="Arial"/>
          <w:sz w:val="24"/>
          <w:szCs w:val="24"/>
        </w:rPr>
        <w:t>pentru</w:t>
      </w:r>
      <w:proofErr w:type="gramEnd"/>
      <w:r w:rsidRPr="00493A4B">
        <w:rPr>
          <w:rFonts w:ascii="Arial" w:eastAsia="Times New Roman" w:hAnsi="Arial" w:cs="Arial"/>
          <w:sz w:val="24"/>
          <w:szCs w:val="24"/>
        </w:rPr>
        <w:t xml:space="preserve"> nerezident– actele eliberate de către autorităţile competente din ţara al cărei rezident este şi din ţara/ţările în care persoana, care se află sub controlul nerezidentului, îşi desfăşoară activitatea, care se anexează la evaluarea în cauză. În cazul în care nu este posibilă prezentarea unui cazier judiciar, acesta poate fi înlocuit cu un document echivalent emis de către o autoritate judiciară sau administrativă competentă din statul de provenienţă a persoanei respective sau cu o declaraţie pe propria răspundere. Persoanele fizice şi juridice străine care nu sunt înregistrate fiscal în Republica Moldova nu au obligaţia să prezinte certificatul privind lipsa sau existenţa restanţelor faţă de buget, fiind suficientă declaraţia pe propria răspundere, din care să rezulte că nu au săvârşit fapte şi nu s-au aflat în situaţii de natura celor care se înscriu în evidenţa certificatului privind lipsa sau existenţa restanţelor faţă de buget, precum şi că nu sunt înregistraţi fiscal în Republica Moldova;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c) </w:t>
      </w:r>
      <w:proofErr w:type="gramStart"/>
      <w:r w:rsidRPr="00493A4B">
        <w:rPr>
          <w:rFonts w:ascii="Arial" w:eastAsia="Times New Roman" w:hAnsi="Arial" w:cs="Arial"/>
          <w:sz w:val="24"/>
          <w:szCs w:val="24"/>
        </w:rPr>
        <w:t>informaţii</w:t>
      </w:r>
      <w:proofErr w:type="gramEnd"/>
      <w:r w:rsidRPr="00493A4B">
        <w:rPr>
          <w:rFonts w:ascii="Arial" w:eastAsia="Times New Roman" w:hAnsi="Arial" w:cs="Arial"/>
          <w:sz w:val="24"/>
          <w:szCs w:val="24"/>
        </w:rPr>
        <w:t xml:space="preserve"> cu privire la entitatea de audit şi experienţa membrilor desemnaţi în componenţa echipei misiunii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d) </w:t>
      </w:r>
      <w:proofErr w:type="gramStart"/>
      <w:r w:rsidRPr="00493A4B">
        <w:rPr>
          <w:rFonts w:ascii="Arial" w:eastAsia="Times New Roman" w:hAnsi="Arial" w:cs="Arial"/>
          <w:sz w:val="24"/>
          <w:szCs w:val="24"/>
        </w:rPr>
        <w:t>informaţii</w:t>
      </w:r>
      <w:proofErr w:type="gramEnd"/>
      <w:r w:rsidRPr="00493A4B">
        <w:rPr>
          <w:rFonts w:ascii="Arial" w:eastAsia="Times New Roman" w:hAnsi="Arial" w:cs="Arial"/>
          <w:sz w:val="24"/>
          <w:szCs w:val="24"/>
        </w:rPr>
        <w:t xml:space="preserve"> disponibile în surse publice;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xml:space="preserve">9) </w:t>
      </w:r>
      <w:proofErr w:type="gramStart"/>
      <w:r w:rsidRPr="00493A4B">
        <w:rPr>
          <w:rFonts w:ascii="Arial" w:eastAsia="Times New Roman" w:hAnsi="Arial" w:cs="Arial"/>
          <w:sz w:val="24"/>
          <w:szCs w:val="24"/>
        </w:rPr>
        <w:t>confirmarea</w:t>
      </w:r>
      <w:proofErr w:type="gramEnd"/>
      <w:r w:rsidRPr="00493A4B">
        <w:rPr>
          <w:rFonts w:ascii="Arial" w:eastAsia="Times New Roman" w:hAnsi="Arial" w:cs="Arial"/>
          <w:sz w:val="24"/>
          <w:szCs w:val="24"/>
        </w:rPr>
        <w:t xml:space="preserve"> eliberată de Consiliul de supraveghere publică a auditului privind inexistenţa măsurilor disciplinare aplicate entităţii de audit şi auditorilor desemnaţi pentru efectuarea misiunii de audit pentru ultimii 3 ani;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10) </w:t>
      </w:r>
      <w:proofErr w:type="gramStart"/>
      <w:r w:rsidRPr="00493A4B">
        <w:rPr>
          <w:rFonts w:ascii="Arial" w:eastAsia="Times New Roman" w:hAnsi="Arial" w:cs="Arial"/>
          <w:sz w:val="24"/>
          <w:szCs w:val="24"/>
        </w:rPr>
        <w:t>copia</w:t>
      </w:r>
      <w:proofErr w:type="gramEnd"/>
      <w:r w:rsidRPr="00493A4B">
        <w:rPr>
          <w:rFonts w:ascii="Arial" w:eastAsia="Times New Roman" w:hAnsi="Arial" w:cs="Arial"/>
          <w:sz w:val="24"/>
          <w:szCs w:val="24"/>
        </w:rPr>
        <w:t xml:space="preserve"> contractului de asigurare de răspundere civilă a riscurilor în activitatea profesională a entităţii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11) </w:t>
      </w:r>
      <w:proofErr w:type="gramStart"/>
      <w:r w:rsidRPr="00493A4B">
        <w:rPr>
          <w:rFonts w:ascii="Arial" w:eastAsia="Times New Roman" w:hAnsi="Arial" w:cs="Arial"/>
          <w:sz w:val="24"/>
          <w:szCs w:val="24"/>
        </w:rPr>
        <w:t>declaraţia</w:t>
      </w:r>
      <w:proofErr w:type="gramEnd"/>
      <w:r w:rsidRPr="00493A4B">
        <w:rPr>
          <w:rFonts w:ascii="Arial" w:eastAsia="Times New Roman" w:hAnsi="Arial" w:cs="Arial"/>
          <w:sz w:val="24"/>
          <w:szCs w:val="24"/>
        </w:rPr>
        <w:t xml:space="preserve"> pe proprie răspundere a actuarului, atras în calitate de expert independent - membru din componenţa echipei misiunii de audit, privind:</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a) </w:t>
      </w:r>
      <w:proofErr w:type="gramStart"/>
      <w:r w:rsidRPr="00493A4B">
        <w:rPr>
          <w:rFonts w:ascii="Arial" w:eastAsia="Times New Roman" w:hAnsi="Arial" w:cs="Arial"/>
          <w:sz w:val="24"/>
          <w:szCs w:val="24"/>
        </w:rPr>
        <w:t>independenţa</w:t>
      </w:r>
      <w:proofErr w:type="gramEnd"/>
      <w:r w:rsidRPr="00493A4B">
        <w:rPr>
          <w:rFonts w:ascii="Arial" w:eastAsia="Times New Roman" w:hAnsi="Arial" w:cs="Arial"/>
          <w:sz w:val="24"/>
          <w:szCs w:val="24"/>
        </w:rPr>
        <w:t xml:space="preserve"> şi lipsa criteriilor de afiliere cu societatea de asigurare sau de reasigurare auditat sau cu persoanele afiliate acestuia;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b) </w:t>
      </w:r>
      <w:proofErr w:type="gramStart"/>
      <w:r w:rsidRPr="00493A4B">
        <w:rPr>
          <w:rFonts w:ascii="Arial" w:eastAsia="Times New Roman" w:hAnsi="Arial" w:cs="Arial"/>
          <w:sz w:val="24"/>
          <w:szCs w:val="24"/>
        </w:rPr>
        <w:t>lipsa</w:t>
      </w:r>
      <w:proofErr w:type="gramEnd"/>
      <w:r w:rsidRPr="00493A4B">
        <w:rPr>
          <w:rFonts w:ascii="Arial" w:eastAsia="Times New Roman" w:hAnsi="Arial" w:cs="Arial"/>
          <w:sz w:val="24"/>
          <w:szCs w:val="24"/>
        </w:rPr>
        <w:t xml:space="preserve"> în ultimele două perioade de gestiune consecutive a relaţiilor contractuale cu societatea de asigurare sau de reasigurare auditată;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c) </w:t>
      </w:r>
      <w:proofErr w:type="gramStart"/>
      <w:r w:rsidRPr="00493A4B">
        <w:rPr>
          <w:rFonts w:ascii="Arial" w:eastAsia="Times New Roman" w:hAnsi="Arial" w:cs="Arial"/>
          <w:sz w:val="24"/>
          <w:szCs w:val="24"/>
        </w:rPr>
        <w:t>exprimarea</w:t>
      </w:r>
      <w:proofErr w:type="gramEnd"/>
      <w:r w:rsidRPr="00493A4B">
        <w:rPr>
          <w:rFonts w:ascii="Arial" w:eastAsia="Times New Roman" w:hAnsi="Arial" w:cs="Arial"/>
          <w:sz w:val="24"/>
          <w:szCs w:val="24"/>
        </w:rPr>
        <w:t xml:space="preserve"> acordului privind desemnarea în calitate de membru al echipei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12) </w:t>
      </w:r>
      <w:proofErr w:type="gramStart"/>
      <w:r w:rsidRPr="00493A4B">
        <w:rPr>
          <w:rFonts w:ascii="Arial" w:eastAsia="Times New Roman" w:hAnsi="Arial" w:cs="Arial"/>
          <w:sz w:val="24"/>
          <w:szCs w:val="24"/>
        </w:rPr>
        <w:t>copiile</w:t>
      </w:r>
      <w:proofErr w:type="gramEnd"/>
      <w:r w:rsidRPr="00493A4B">
        <w:rPr>
          <w:rFonts w:ascii="Arial" w:eastAsia="Times New Roman" w:hAnsi="Arial" w:cs="Arial"/>
          <w:sz w:val="24"/>
          <w:szCs w:val="24"/>
        </w:rPr>
        <w:t xml:space="preserve"> contractului individual de muncă/contractului de prestări de servicii şi curriculum vitae pentru actuar şi certificatului de calificare a actuarului, după caz;</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13) copiile contractelor individuale de muncă/contractelor de prestări de servicii şi certificatelor care atestă competenţele relevante pentru membrii din componenţa echipei misiunii de audit în cazul auditului sistemelor informaţionale şi/sau în domeniul de prevenire şi combatere a spălării banilor şi finanţării terorismului, după caz;</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14) </w:t>
      </w:r>
      <w:proofErr w:type="gramStart"/>
      <w:r w:rsidRPr="00493A4B">
        <w:rPr>
          <w:rFonts w:ascii="Arial" w:eastAsia="Times New Roman" w:hAnsi="Arial" w:cs="Arial"/>
          <w:sz w:val="24"/>
          <w:szCs w:val="24"/>
        </w:rPr>
        <w:t>în</w:t>
      </w:r>
      <w:proofErr w:type="gramEnd"/>
      <w:r w:rsidRPr="00493A4B">
        <w:rPr>
          <w:rFonts w:ascii="Arial" w:eastAsia="Times New Roman" w:hAnsi="Arial" w:cs="Arial"/>
          <w:sz w:val="24"/>
          <w:szCs w:val="24"/>
        </w:rPr>
        <w:t xml:space="preserve"> cazul auditului în scop de supraveghere, suplimentar la documentele şi informaţiile specificate în prezentul punct, se anexează şi proiectul scrisorii de misiune a entităţii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9.</w:t>
      </w:r>
      <w:r w:rsidRPr="00493A4B">
        <w:rPr>
          <w:rFonts w:ascii="Arial" w:eastAsia="Times New Roman" w:hAnsi="Arial" w:cs="Arial"/>
          <w:sz w:val="24"/>
          <w:szCs w:val="24"/>
        </w:rPr>
        <w:t xml:space="preserve"> În cazul încheierii contractului pentru efectuarea auditului situaţiilor financiare cu entitatea de audit pentru un termen de cel mult trei perioade de gestiune consecutive, societatea de asigurare sau de reasigurare prezintă cererea pentru obţinerea aprobării entităţii de audit Băncii Naţionale a Moldovei în condiţiile pct.8 în prima perioada de gestiune auditată.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10.</w:t>
      </w:r>
      <w:r w:rsidRPr="00493A4B">
        <w:rPr>
          <w:rFonts w:ascii="Arial" w:eastAsia="Times New Roman" w:hAnsi="Arial" w:cs="Arial"/>
          <w:sz w:val="24"/>
          <w:szCs w:val="24"/>
        </w:rPr>
        <w:t xml:space="preserve"> Cererea, precum şi documentele şi informaţiile, specificate la pct.8, se întocmesc în limba română şi se prezintă Băncii Naţionale a Moldovei în termen de 10 zile lucrătoare de la confirmarea entităţii de audit de către adunarea generală a acţionarilor societăţii de asigurare sau de reasigurare sau, după caz, de către organul de conducere abilitat prin lege sau statut.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11.</w:t>
      </w:r>
      <w:r w:rsidRPr="00493A4B">
        <w:rPr>
          <w:rFonts w:ascii="Arial" w:eastAsia="Times New Roman" w:hAnsi="Arial" w:cs="Arial"/>
          <w:sz w:val="24"/>
          <w:szCs w:val="24"/>
        </w:rPr>
        <w:t xml:space="preserve"> Banca Naţională a Moldovei, în termen de 30 de zile de la data primirii setului complet de documente şi informaţiilor, specificate la pct.8, aprobă sau refuză să aprobe entitatea de audit, informând în scris societatea de asigurare sau de reasigurare despre decizia sa.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12.</w:t>
      </w:r>
      <w:r w:rsidRPr="00493A4B">
        <w:rPr>
          <w:rFonts w:ascii="Arial" w:eastAsia="Times New Roman" w:hAnsi="Arial" w:cs="Arial"/>
          <w:sz w:val="24"/>
          <w:szCs w:val="24"/>
        </w:rPr>
        <w:t xml:space="preserve"> În cazul în care documentele şi informaţiile specificate la pct.8 sunt incomplete, Banca Naţională a Moldovei informează în scris societatea de asigurare sau de reasigurare despre acest fapt în termen de 5 zile lucrătoare de la data depunerii cererii. Societatea de asigurare sau de reasigurare, în termen de cel mult 10 zile lucrătoare de la data recepţionării scrisorii Băncii Naţionale a Moldovei, completează şi prezintă Băncii Naţionale a Moldovei documentele şi/sau informaţiile care lipsesc. Termenul de 30 de zile, stabilit la pct.11, începe </w:t>
      </w:r>
      <w:proofErr w:type="gramStart"/>
      <w:r w:rsidRPr="00493A4B">
        <w:rPr>
          <w:rFonts w:ascii="Arial" w:eastAsia="Times New Roman" w:hAnsi="Arial" w:cs="Arial"/>
          <w:sz w:val="24"/>
          <w:szCs w:val="24"/>
        </w:rPr>
        <w:t>să</w:t>
      </w:r>
      <w:proofErr w:type="gramEnd"/>
      <w:r w:rsidRPr="00493A4B">
        <w:rPr>
          <w:rFonts w:ascii="Arial" w:eastAsia="Times New Roman" w:hAnsi="Arial" w:cs="Arial"/>
          <w:sz w:val="24"/>
          <w:szCs w:val="24"/>
        </w:rPr>
        <w:t xml:space="preserve"> curgă de la prezentarea de către societatea de asigurare sau de reasigurare a setului complet de documente şi informaţii.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13.</w:t>
      </w:r>
      <w:r w:rsidRPr="00493A4B">
        <w:rPr>
          <w:rFonts w:ascii="Arial" w:eastAsia="Times New Roman" w:hAnsi="Arial" w:cs="Arial"/>
          <w:sz w:val="24"/>
          <w:szCs w:val="24"/>
        </w:rPr>
        <w:t xml:space="preserve"> În cazul în care societatea de asigurare sau de reasigurare nu a completat în termenele prevăzute la pct.12 setul de documente şi informaţii, Banca Naţională a Moldovei informează societatea de asigurare sau de reasigurare despre încetarea procedurii administrative.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14.</w:t>
      </w:r>
      <w:r w:rsidRPr="00493A4B">
        <w:rPr>
          <w:rFonts w:ascii="Arial" w:eastAsia="Times New Roman" w:hAnsi="Arial" w:cs="Arial"/>
          <w:sz w:val="24"/>
          <w:szCs w:val="24"/>
        </w:rPr>
        <w:t xml:space="preserve"> În cazul în care setul de documente şi informaţii este complet, dar informaţiile prezentate sunt insuficiente pentru a stabili dacă sunt întrunite criteriile necesare pentru aprobarea entităţii de audit, Banca Naţională a Moldovei poate lua măsuri suplimentare pentru verificarea întrunirii criteriilor şi/sau a documentelor şi informaţiilor, inclusiv poate </w:t>
      </w:r>
      <w:r w:rsidRPr="00493A4B">
        <w:rPr>
          <w:rFonts w:ascii="Arial" w:eastAsia="Times New Roman" w:hAnsi="Arial" w:cs="Arial"/>
          <w:sz w:val="24"/>
          <w:szCs w:val="24"/>
        </w:rPr>
        <w:lastRenderedPageBreak/>
        <w:t>efectua investigaţii suplimentare, poate consulta autorităţile publice şi alte persoane juridice.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15.</w:t>
      </w:r>
      <w:r w:rsidRPr="00493A4B">
        <w:rPr>
          <w:rFonts w:ascii="Arial" w:eastAsia="Times New Roman" w:hAnsi="Arial" w:cs="Arial"/>
          <w:sz w:val="24"/>
          <w:szCs w:val="24"/>
        </w:rPr>
        <w:t xml:space="preserve"> Societatea de asigurare sau de reasigurare </w:t>
      </w:r>
      <w:proofErr w:type="gramStart"/>
      <w:r w:rsidRPr="00493A4B">
        <w:rPr>
          <w:rFonts w:ascii="Arial" w:eastAsia="Times New Roman" w:hAnsi="Arial" w:cs="Arial"/>
          <w:sz w:val="24"/>
          <w:szCs w:val="24"/>
        </w:rPr>
        <w:t>este</w:t>
      </w:r>
      <w:proofErr w:type="gramEnd"/>
      <w:r w:rsidRPr="00493A4B">
        <w:rPr>
          <w:rFonts w:ascii="Arial" w:eastAsia="Times New Roman" w:hAnsi="Arial" w:cs="Arial"/>
          <w:sz w:val="24"/>
          <w:szCs w:val="24"/>
        </w:rPr>
        <w:t xml:space="preserve"> obligată să prezinte informaţiile şi documentele suplimentare în termenul indicat de Banca Naţională a Moldovei, perioadă pe parcursul căreia termenul prevăzut la pct.11 se suspendă.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16.</w:t>
      </w:r>
      <w:r w:rsidRPr="00493A4B">
        <w:rPr>
          <w:rFonts w:ascii="Arial" w:eastAsia="Times New Roman" w:hAnsi="Arial" w:cs="Arial"/>
          <w:sz w:val="24"/>
          <w:szCs w:val="24"/>
        </w:rPr>
        <w:t xml:space="preserve"> Drept temeiuri de refuz de </w:t>
      </w:r>
      <w:proofErr w:type="gramStart"/>
      <w:r w:rsidRPr="00493A4B">
        <w:rPr>
          <w:rFonts w:ascii="Arial" w:eastAsia="Times New Roman" w:hAnsi="Arial" w:cs="Arial"/>
          <w:sz w:val="24"/>
          <w:szCs w:val="24"/>
        </w:rPr>
        <w:t>a</w:t>
      </w:r>
      <w:proofErr w:type="gramEnd"/>
      <w:r w:rsidRPr="00493A4B">
        <w:rPr>
          <w:rFonts w:ascii="Arial" w:eastAsia="Times New Roman" w:hAnsi="Arial" w:cs="Arial"/>
          <w:sz w:val="24"/>
          <w:szCs w:val="24"/>
        </w:rPr>
        <w:t xml:space="preserve"> aproba entitatea de audit sunt considerate următoarele: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prezentarea</w:t>
      </w:r>
      <w:proofErr w:type="gramEnd"/>
      <w:r w:rsidRPr="00493A4B">
        <w:rPr>
          <w:rFonts w:ascii="Arial" w:eastAsia="Times New Roman" w:hAnsi="Arial" w:cs="Arial"/>
          <w:sz w:val="24"/>
          <w:szCs w:val="24"/>
        </w:rPr>
        <w:t xml:space="preserve"> Băncii Naţionale a Moldovei a documentelor şi informaţiilor eronate, neautentice şi/sau contradictorii; şi/sau</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necorespunderea</w:t>
      </w:r>
      <w:proofErr w:type="gramEnd"/>
      <w:r w:rsidRPr="00493A4B">
        <w:rPr>
          <w:rFonts w:ascii="Arial" w:eastAsia="Times New Roman" w:hAnsi="Arial" w:cs="Arial"/>
          <w:sz w:val="24"/>
          <w:szCs w:val="24"/>
        </w:rPr>
        <w:t xml:space="preserve"> entităţii de audit şi/sau a membrilor din echipa misiunii de audit cel puţin unuia din criteriile specificate la pct.5; şi/sau</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3) </w:t>
      </w:r>
      <w:proofErr w:type="gramStart"/>
      <w:r w:rsidRPr="00493A4B">
        <w:rPr>
          <w:rFonts w:ascii="Arial" w:eastAsia="Times New Roman" w:hAnsi="Arial" w:cs="Arial"/>
          <w:sz w:val="24"/>
          <w:szCs w:val="24"/>
        </w:rPr>
        <w:t>nerespectarea</w:t>
      </w:r>
      <w:proofErr w:type="gramEnd"/>
      <w:r w:rsidRPr="00493A4B">
        <w:rPr>
          <w:rFonts w:ascii="Arial" w:eastAsia="Times New Roman" w:hAnsi="Arial" w:cs="Arial"/>
          <w:sz w:val="24"/>
          <w:szCs w:val="24"/>
        </w:rPr>
        <w:t xml:space="preserve"> uneia din condiţiile menţionate la art.53 alin.(2) şi (6) din Legea nr.92/2022; şi/sau</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necorespunderea</w:t>
      </w:r>
      <w:proofErr w:type="gramEnd"/>
      <w:r w:rsidRPr="00493A4B">
        <w:rPr>
          <w:rFonts w:ascii="Arial" w:eastAsia="Times New Roman" w:hAnsi="Arial" w:cs="Arial"/>
          <w:sz w:val="24"/>
          <w:szCs w:val="24"/>
        </w:rPr>
        <w:t xml:space="preserve"> contractului de audit cerinţelor specificate la pct.7;</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nerespectarea</w:t>
      </w:r>
      <w:proofErr w:type="gramEnd"/>
      <w:r w:rsidRPr="00493A4B">
        <w:rPr>
          <w:rFonts w:ascii="Arial" w:eastAsia="Times New Roman" w:hAnsi="Arial" w:cs="Arial"/>
          <w:sz w:val="24"/>
          <w:szCs w:val="24"/>
        </w:rPr>
        <w:t xml:space="preserve"> prevederilor cadrului legal aplicabil auditului societăţilor de asigurare sau de reasigurare din ultimii 3 ani.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17.</w:t>
      </w:r>
      <w:r w:rsidRPr="00493A4B">
        <w:rPr>
          <w:rFonts w:ascii="Arial" w:eastAsia="Times New Roman" w:hAnsi="Arial" w:cs="Arial"/>
          <w:sz w:val="24"/>
          <w:szCs w:val="24"/>
        </w:rPr>
        <w:t xml:space="preserve"> Societatea de asigurare sau de reasigurare este obligată să notifice în scris Banca Naţională a Moldovei, în termen de 5 zile lucrătoare de la survenire, despre oricare din situaţiile specificate în art.53 alin.(10) din Legea nr.92/2022.</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18.</w:t>
      </w:r>
      <w:r w:rsidRPr="00493A4B">
        <w:rPr>
          <w:rFonts w:ascii="Arial" w:eastAsia="Times New Roman" w:hAnsi="Arial" w:cs="Arial"/>
          <w:sz w:val="24"/>
          <w:szCs w:val="24"/>
        </w:rPr>
        <w:t xml:space="preserve"> Societatea de asigurare sau de reasigurare, în perioada desfăşurării auditului, este obligată să notifice în scris Banca Naţională a Moldovei în termen de 5 zile lucrătoare despre modificările parvenite în documentele şi informaţiile prezentate în cadrul procesului de aprobare, inclusiv modificarea componenţei echipei misiunii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19.</w:t>
      </w:r>
      <w:r w:rsidRPr="00493A4B">
        <w:rPr>
          <w:rFonts w:ascii="Arial" w:eastAsia="Times New Roman" w:hAnsi="Arial" w:cs="Arial"/>
          <w:sz w:val="24"/>
          <w:szCs w:val="24"/>
        </w:rPr>
        <w:t xml:space="preserve"> În cazul în care entitatea de audit şi/sau membrii din componenţa echipei misiunii de audit încalcă prevederile Legii nr.92/2022, nu întrunesc criteriile specificate la pct.5, sau modificările parvenite în documentele şi informaţiile prezentate în cadrul procesului de aprobare nu corespund condiţiilor specificate la pct.8, Banca Naţională a Moldovei retrage aprobarea sau poate stabili un termen pentru înlăturarea neconformărilor şi deficienţelor constatate, informând în scris societatea de asigurare sau de reasigurare.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20.</w:t>
      </w:r>
      <w:r w:rsidRPr="00493A4B">
        <w:rPr>
          <w:rFonts w:ascii="Arial" w:eastAsia="Times New Roman" w:hAnsi="Arial" w:cs="Arial"/>
          <w:sz w:val="24"/>
          <w:szCs w:val="24"/>
        </w:rPr>
        <w:t xml:space="preserve"> În cazul în care entitatea de audit nu înlătură neconformările şi deficienţele constatate în termenul stabilit de către Banca Naţională a Moldovei, entităţii de audit i se retrage aprobarea.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21.</w:t>
      </w:r>
      <w:r w:rsidRPr="00493A4B">
        <w:rPr>
          <w:rFonts w:ascii="Arial" w:eastAsia="Times New Roman" w:hAnsi="Arial" w:cs="Arial"/>
          <w:sz w:val="24"/>
          <w:szCs w:val="24"/>
        </w:rPr>
        <w:t xml:space="preserve"> După informarea societăţii de asigurare sau de reasigurare despre refuzul de a aproba entitatea de audit sau retragerea aprobării acordate entităţii de audit, sau în cazul în care a survenit rezoluţiunea contractului de audit înainte de termen, societatea de asigurare sau de reasigurare convoacă neîntârziat adunarea generală a acţionarilor sau, după caz, organul de conducere abilitat prin lege sau statut pentru aprobarea unei alte entităţi de audit în condiţiile prezentului regulament.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Capitolul III</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AUDITUL SITUAŢIILOR FINANCIARE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22.</w:t>
      </w:r>
      <w:r w:rsidRPr="00493A4B">
        <w:rPr>
          <w:rFonts w:ascii="Arial" w:eastAsia="Times New Roman" w:hAnsi="Arial" w:cs="Arial"/>
          <w:sz w:val="24"/>
          <w:szCs w:val="24"/>
        </w:rPr>
        <w:t xml:space="preserve"> Ca urmare </w:t>
      </w:r>
      <w:proofErr w:type="gramStart"/>
      <w:r w:rsidRPr="00493A4B">
        <w:rPr>
          <w:rFonts w:ascii="Arial" w:eastAsia="Times New Roman" w:hAnsi="Arial" w:cs="Arial"/>
          <w:sz w:val="24"/>
          <w:szCs w:val="24"/>
        </w:rPr>
        <w:t>a</w:t>
      </w:r>
      <w:proofErr w:type="gramEnd"/>
      <w:r w:rsidRPr="00493A4B">
        <w:rPr>
          <w:rFonts w:ascii="Arial" w:eastAsia="Times New Roman" w:hAnsi="Arial" w:cs="Arial"/>
          <w:sz w:val="24"/>
          <w:szCs w:val="24"/>
        </w:rPr>
        <w:t xml:space="preserve"> auditului situaţiilor financiare, entitatea de audit emite raportul auditorului, scrisoarea adresată conducerii societăţii de asigurare sau reasigurare, conform legislaţiei din domeniul auditului, şi raportul suplimentar, adresat Comitetului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23.</w:t>
      </w:r>
      <w:r w:rsidRPr="00493A4B">
        <w:rPr>
          <w:rFonts w:ascii="Arial" w:eastAsia="Times New Roman" w:hAnsi="Arial" w:cs="Arial"/>
          <w:sz w:val="24"/>
          <w:szCs w:val="24"/>
        </w:rPr>
        <w:t xml:space="preserve"> Scrisoarea adresată conducerii societăţii de asigurare sau de reasigurare, conform standardelor de audit, </w:t>
      </w:r>
      <w:proofErr w:type="gramStart"/>
      <w:r w:rsidRPr="00493A4B">
        <w:rPr>
          <w:rFonts w:ascii="Arial" w:eastAsia="Times New Roman" w:hAnsi="Arial" w:cs="Arial"/>
          <w:sz w:val="24"/>
          <w:szCs w:val="24"/>
        </w:rPr>
        <w:t>va</w:t>
      </w:r>
      <w:proofErr w:type="gramEnd"/>
      <w:r w:rsidRPr="00493A4B">
        <w:rPr>
          <w:rFonts w:ascii="Arial" w:eastAsia="Times New Roman" w:hAnsi="Arial" w:cs="Arial"/>
          <w:sz w:val="24"/>
          <w:szCs w:val="24"/>
        </w:rPr>
        <w:t xml:space="preserve"> conţine, cel puţin, următoarele informaţii: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aspecte</w:t>
      </w:r>
      <w:proofErr w:type="gramEnd"/>
      <w:r w:rsidRPr="00493A4B">
        <w:rPr>
          <w:rFonts w:ascii="Arial" w:eastAsia="Times New Roman" w:hAnsi="Arial" w:cs="Arial"/>
          <w:sz w:val="24"/>
          <w:szCs w:val="24"/>
        </w:rPr>
        <w:t xml:space="preserve"> ce decurg din auditul situaţiilor financiare care sunt relevante pentru conducerea societăţii de asigurare sau de reasigurare în supravegherea procesului de raportare financiară;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xml:space="preserve">2) </w:t>
      </w:r>
      <w:proofErr w:type="gramStart"/>
      <w:r w:rsidRPr="00493A4B">
        <w:rPr>
          <w:rFonts w:ascii="Arial" w:eastAsia="Times New Roman" w:hAnsi="Arial" w:cs="Arial"/>
          <w:sz w:val="24"/>
          <w:szCs w:val="24"/>
        </w:rPr>
        <w:t>denaturări</w:t>
      </w:r>
      <w:proofErr w:type="gramEnd"/>
      <w:r w:rsidRPr="00493A4B">
        <w:rPr>
          <w:rFonts w:ascii="Arial" w:eastAsia="Times New Roman" w:hAnsi="Arial" w:cs="Arial"/>
          <w:sz w:val="24"/>
          <w:szCs w:val="24"/>
        </w:rPr>
        <w:t xml:space="preserve"> sau inconsecvenţe semnificative ale informaţiilor conţinute în situaţiile financiare auditate, care au fost corectate, dacă există;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3) deficienţe în controlul intern pe care entitatea de audit le-a identificat, inclusiv cele constatate în metodele şi procedeele utilizate de auditul intern al societăţii de asigurare sau de reasigurare, dacă există;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constatări</w:t>
      </w:r>
      <w:proofErr w:type="gramEnd"/>
      <w:r w:rsidRPr="00493A4B">
        <w:rPr>
          <w:rFonts w:ascii="Arial" w:eastAsia="Times New Roman" w:hAnsi="Arial" w:cs="Arial"/>
          <w:sz w:val="24"/>
          <w:szCs w:val="24"/>
        </w:rPr>
        <w:t xml:space="preserve"> ale entităţii de audit, inclusiv viziunea asupra aspectelor calitative ale politicilor de contabilitate;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viziuni</w:t>
      </w:r>
      <w:proofErr w:type="gramEnd"/>
      <w:r w:rsidRPr="00493A4B">
        <w:rPr>
          <w:rFonts w:ascii="Arial" w:eastAsia="Times New Roman" w:hAnsi="Arial" w:cs="Arial"/>
          <w:sz w:val="24"/>
          <w:szCs w:val="24"/>
        </w:rPr>
        <w:t xml:space="preserve"> ale entităţii de audit asupra aspectelor ce ţin de estimările contabile la valoarea justă;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evaluarea</w:t>
      </w:r>
      <w:proofErr w:type="gramEnd"/>
      <w:r w:rsidRPr="00493A4B">
        <w:rPr>
          <w:rFonts w:ascii="Arial" w:eastAsia="Times New Roman" w:hAnsi="Arial" w:cs="Arial"/>
          <w:sz w:val="24"/>
          <w:szCs w:val="24"/>
        </w:rPr>
        <w:t xml:space="preserve"> riscurilor aferente deficienţelor, viziunilor şi constatărilor cu indicarea recomandărilor de rigoare;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7) </w:t>
      </w:r>
      <w:proofErr w:type="gramStart"/>
      <w:r w:rsidRPr="00493A4B">
        <w:rPr>
          <w:rFonts w:ascii="Arial" w:eastAsia="Times New Roman" w:hAnsi="Arial" w:cs="Arial"/>
          <w:sz w:val="24"/>
          <w:szCs w:val="24"/>
        </w:rPr>
        <w:t>orice</w:t>
      </w:r>
      <w:proofErr w:type="gramEnd"/>
      <w:r w:rsidRPr="00493A4B">
        <w:rPr>
          <w:rFonts w:ascii="Arial" w:eastAsia="Times New Roman" w:hAnsi="Arial" w:cs="Arial"/>
          <w:sz w:val="24"/>
          <w:szCs w:val="24"/>
        </w:rPr>
        <w:t xml:space="preserve"> altă informaţie considerată de către entitatea de audit semnificativă şi care este necesară de a fi comunicată consiliului societăţii şi/sau adunării generale a acţionarilor.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Capitolul IV</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AUDITUL ÎN SCOP DE SUPRAVEGHERE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24.</w:t>
      </w:r>
      <w:r w:rsidRPr="00493A4B">
        <w:rPr>
          <w:rFonts w:ascii="Arial" w:eastAsia="Times New Roman" w:hAnsi="Arial" w:cs="Arial"/>
          <w:sz w:val="24"/>
          <w:szCs w:val="24"/>
        </w:rPr>
        <w:t xml:space="preserve"> Auditul în scop de supraveghere este un control specific pe anumite arii pentru care se impun verificări, în condiţiile prevăzute de legislaţie, şi se efectuează în baza unui contract de audit încheiat între societatea de asigurare sau de reasigurare şi entitatea de audit. Auditul în scop de supraveghere </w:t>
      </w:r>
      <w:proofErr w:type="gramStart"/>
      <w:r w:rsidRPr="00493A4B">
        <w:rPr>
          <w:rFonts w:ascii="Arial" w:eastAsia="Times New Roman" w:hAnsi="Arial" w:cs="Arial"/>
          <w:sz w:val="24"/>
          <w:szCs w:val="24"/>
        </w:rPr>
        <w:t>este</w:t>
      </w:r>
      <w:proofErr w:type="gramEnd"/>
      <w:r w:rsidRPr="00493A4B">
        <w:rPr>
          <w:rFonts w:ascii="Arial" w:eastAsia="Times New Roman" w:hAnsi="Arial" w:cs="Arial"/>
          <w:sz w:val="24"/>
          <w:szCs w:val="24"/>
        </w:rPr>
        <w:t xml:space="preserve"> executat în conformitate cu standardele de audit şi/sau standardele conexe.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25.</w:t>
      </w:r>
      <w:r w:rsidRPr="00493A4B">
        <w:rPr>
          <w:rFonts w:ascii="Arial" w:eastAsia="Times New Roman" w:hAnsi="Arial" w:cs="Arial"/>
          <w:sz w:val="24"/>
          <w:szCs w:val="24"/>
        </w:rPr>
        <w:t xml:space="preserve"> Auditul în scop de supraveghere cuprinde </w:t>
      </w:r>
      <w:proofErr w:type="gramStart"/>
      <w:r w:rsidRPr="00493A4B">
        <w:rPr>
          <w:rFonts w:ascii="Arial" w:eastAsia="Times New Roman" w:hAnsi="Arial" w:cs="Arial"/>
          <w:sz w:val="24"/>
          <w:szCs w:val="24"/>
        </w:rPr>
        <w:t>un</w:t>
      </w:r>
      <w:proofErr w:type="gramEnd"/>
      <w:r w:rsidRPr="00493A4B">
        <w:rPr>
          <w:rFonts w:ascii="Arial" w:eastAsia="Times New Roman" w:hAnsi="Arial" w:cs="Arial"/>
          <w:sz w:val="24"/>
          <w:szCs w:val="24"/>
        </w:rPr>
        <w:t xml:space="preserve"> set de proceduri specifice de verificare şi analiză, solicitate de a fi efectuate de Banca Naţională a Moldovei, cu privire la unul sau la mai multe din următoarele aspecte, fără a se limita la acestea: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adecvarea</w:t>
      </w:r>
      <w:proofErr w:type="gramEnd"/>
      <w:r w:rsidRPr="00493A4B">
        <w:rPr>
          <w:rFonts w:ascii="Arial" w:eastAsia="Times New Roman" w:hAnsi="Arial" w:cs="Arial"/>
          <w:sz w:val="24"/>
          <w:szCs w:val="24"/>
        </w:rPr>
        <w:t xml:space="preserve"> cadrului de administrare a activităţii societăţii de asigurare sau de reasigurare conform actelor normative ale Băncii Naţionale a Moldovei, inclusiv analiza: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a) </w:t>
      </w:r>
      <w:proofErr w:type="gramStart"/>
      <w:r w:rsidRPr="00493A4B">
        <w:rPr>
          <w:rFonts w:ascii="Arial" w:eastAsia="Times New Roman" w:hAnsi="Arial" w:cs="Arial"/>
          <w:sz w:val="24"/>
          <w:szCs w:val="24"/>
        </w:rPr>
        <w:t>acţionariatului</w:t>
      </w:r>
      <w:proofErr w:type="gramEnd"/>
      <w:r w:rsidRPr="00493A4B">
        <w:rPr>
          <w:rFonts w:ascii="Arial" w:eastAsia="Times New Roman" w:hAnsi="Arial" w:cs="Arial"/>
          <w:sz w:val="24"/>
          <w:szCs w:val="24"/>
        </w:rPr>
        <w:t xml:space="preserve"> şi adecvării capitalului;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b) </w:t>
      </w:r>
      <w:proofErr w:type="gramStart"/>
      <w:r w:rsidRPr="00493A4B">
        <w:rPr>
          <w:rFonts w:ascii="Arial" w:eastAsia="Times New Roman" w:hAnsi="Arial" w:cs="Arial"/>
          <w:sz w:val="24"/>
          <w:szCs w:val="24"/>
        </w:rPr>
        <w:t>capacităţii</w:t>
      </w:r>
      <w:proofErr w:type="gramEnd"/>
      <w:r w:rsidRPr="00493A4B">
        <w:rPr>
          <w:rFonts w:ascii="Arial" w:eastAsia="Times New Roman" w:hAnsi="Arial" w:cs="Arial"/>
          <w:sz w:val="24"/>
          <w:szCs w:val="24"/>
        </w:rPr>
        <w:t xml:space="preserve"> profesionale şi organizatorice;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c) </w:t>
      </w:r>
      <w:proofErr w:type="gramStart"/>
      <w:r w:rsidRPr="00493A4B">
        <w:rPr>
          <w:rFonts w:ascii="Arial" w:eastAsia="Times New Roman" w:hAnsi="Arial" w:cs="Arial"/>
          <w:sz w:val="24"/>
          <w:szCs w:val="24"/>
        </w:rPr>
        <w:t>reţelei</w:t>
      </w:r>
      <w:proofErr w:type="gramEnd"/>
      <w:r w:rsidRPr="00493A4B">
        <w:rPr>
          <w:rFonts w:ascii="Arial" w:eastAsia="Times New Roman" w:hAnsi="Arial" w:cs="Arial"/>
          <w:sz w:val="24"/>
          <w:szCs w:val="24"/>
        </w:rPr>
        <w:t xml:space="preserve"> de distribuţie;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veridicitatea</w:t>
      </w:r>
      <w:proofErr w:type="gramEnd"/>
      <w:r w:rsidRPr="00493A4B">
        <w:rPr>
          <w:rFonts w:ascii="Arial" w:eastAsia="Times New Roman" w:hAnsi="Arial" w:cs="Arial"/>
          <w:sz w:val="24"/>
          <w:szCs w:val="24"/>
        </w:rPr>
        <w:t xml:space="preserve"> şi plenitudinea rapoartelor specializate prezentate autorităţii de supraveghere conform actelor normative ale acesteia, inclusiv analiza: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a) </w:t>
      </w:r>
      <w:proofErr w:type="gramStart"/>
      <w:r w:rsidRPr="00493A4B">
        <w:rPr>
          <w:rFonts w:ascii="Arial" w:eastAsia="Times New Roman" w:hAnsi="Arial" w:cs="Arial"/>
          <w:sz w:val="24"/>
          <w:szCs w:val="24"/>
        </w:rPr>
        <w:t>modalităţilor</w:t>
      </w:r>
      <w:proofErr w:type="gramEnd"/>
      <w:r w:rsidRPr="00493A4B">
        <w:rPr>
          <w:rFonts w:ascii="Arial" w:eastAsia="Times New Roman" w:hAnsi="Arial" w:cs="Arial"/>
          <w:sz w:val="24"/>
          <w:szCs w:val="24"/>
        </w:rPr>
        <w:t xml:space="preserve"> de calcul şi raportare a structurii şi a componentelor ratelor de solvabilitate, fondurilor proprii, cerinţei de capital minim şi a altor indicatori determinaţi de Banca Naţională a Moldovei;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b) </w:t>
      </w:r>
      <w:proofErr w:type="gramStart"/>
      <w:r w:rsidRPr="00493A4B">
        <w:rPr>
          <w:rFonts w:ascii="Arial" w:eastAsia="Times New Roman" w:hAnsi="Arial" w:cs="Arial"/>
          <w:sz w:val="24"/>
          <w:szCs w:val="24"/>
        </w:rPr>
        <w:t>formării</w:t>
      </w:r>
      <w:proofErr w:type="gramEnd"/>
      <w:r w:rsidRPr="00493A4B">
        <w:rPr>
          <w:rFonts w:ascii="Arial" w:eastAsia="Times New Roman" w:hAnsi="Arial" w:cs="Arial"/>
          <w:sz w:val="24"/>
          <w:szCs w:val="24"/>
        </w:rPr>
        <w:t xml:space="preserve"> şi menţinerii rezervelor tehnice;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c) </w:t>
      </w:r>
      <w:proofErr w:type="gramStart"/>
      <w:r w:rsidRPr="00493A4B">
        <w:rPr>
          <w:rFonts w:ascii="Arial" w:eastAsia="Times New Roman" w:hAnsi="Arial" w:cs="Arial"/>
          <w:sz w:val="24"/>
          <w:szCs w:val="24"/>
        </w:rPr>
        <w:t>constituirii</w:t>
      </w:r>
      <w:proofErr w:type="gramEnd"/>
      <w:r w:rsidRPr="00493A4B">
        <w:rPr>
          <w:rFonts w:ascii="Arial" w:eastAsia="Times New Roman" w:hAnsi="Arial" w:cs="Arial"/>
          <w:sz w:val="24"/>
          <w:szCs w:val="24"/>
        </w:rPr>
        <w:t xml:space="preserve"> şi menţinerii categoriilor de active şi evaluării acestora la valoarea justă, precum şi a structurii investiţiilor;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d) </w:t>
      </w:r>
      <w:proofErr w:type="gramStart"/>
      <w:r w:rsidRPr="00493A4B">
        <w:rPr>
          <w:rFonts w:ascii="Arial" w:eastAsia="Times New Roman" w:hAnsi="Arial" w:cs="Arial"/>
          <w:sz w:val="24"/>
          <w:szCs w:val="24"/>
        </w:rPr>
        <w:t>ţinerii</w:t>
      </w:r>
      <w:proofErr w:type="gramEnd"/>
      <w:r w:rsidRPr="00493A4B">
        <w:rPr>
          <w:rFonts w:ascii="Arial" w:eastAsia="Times New Roman" w:hAnsi="Arial" w:cs="Arial"/>
          <w:sz w:val="24"/>
          <w:szCs w:val="24"/>
        </w:rPr>
        <w:t xml:space="preserve"> registrelor contractelor de asigurare şi ale daunelor;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e) </w:t>
      </w:r>
      <w:proofErr w:type="gramStart"/>
      <w:r w:rsidRPr="00493A4B">
        <w:rPr>
          <w:rFonts w:ascii="Arial" w:eastAsia="Times New Roman" w:hAnsi="Arial" w:cs="Arial"/>
          <w:sz w:val="24"/>
          <w:szCs w:val="24"/>
        </w:rPr>
        <w:t>contractelor</w:t>
      </w:r>
      <w:proofErr w:type="gramEnd"/>
      <w:r w:rsidRPr="00493A4B">
        <w:rPr>
          <w:rFonts w:ascii="Arial" w:eastAsia="Times New Roman" w:hAnsi="Arial" w:cs="Arial"/>
          <w:sz w:val="24"/>
          <w:szCs w:val="24"/>
        </w:rPr>
        <w:t xml:space="preserve"> de reasigurare obligatorie şi benevolă (facultativă);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3) </w:t>
      </w:r>
      <w:proofErr w:type="gramStart"/>
      <w:r w:rsidRPr="00493A4B">
        <w:rPr>
          <w:rFonts w:ascii="Arial" w:eastAsia="Times New Roman" w:hAnsi="Arial" w:cs="Arial"/>
          <w:sz w:val="24"/>
          <w:szCs w:val="24"/>
        </w:rPr>
        <w:t>veridicitatea</w:t>
      </w:r>
      <w:proofErr w:type="gramEnd"/>
      <w:r w:rsidRPr="00493A4B">
        <w:rPr>
          <w:rFonts w:ascii="Arial" w:eastAsia="Times New Roman" w:hAnsi="Arial" w:cs="Arial"/>
          <w:sz w:val="24"/>
          <w:szCs w:val="24"/>
        </w:rPr>
        <w:t xml:space="preserve"> şi plenitudinea situaţiilor financiare specializate individuale şi consolidate, după caz, întocmite conform actelor normative ale Băncii Naţionale a Moldovei;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adecvarea</w:t>
      </w:r>
      <w:proofErr w:type="gramEnd"/>
      <w:r w:rsidRPr="00493A4B">
        <w:rPr>
          <w:rFonts w:ascii="Arial" w:eastAsia="Times New Roman" w:hAnsi="Arial" w:cs="Arial"/>
          <w:sz w:val="24"/>
          <w:szCs w:val="24"/>
        </w:rPr>
        <w:t xml:space="preserve"> şi implementarea politicilor şi procedurilor interne ale societăţii de asigurare sau de reasigurare în domeniul de prevenire şi combatere a spălării banilor şi finanţării terorismului, precum şi analiza efectuării tranzacţiilor (în cazul societăţilor de asigurare sau de reasigurare care desfăşoară activitate în limitele claselor de asigurări de viaţă, inclusiv cele cu participarea la investiţii);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adecvarea</w:t>
      </w:r>
      <w:proofErr w:type="gramEnd"/>
      <w:r w:rsidRPr="00493A4B">
        <w:rPr>
          <w:rFonts w:ascii="Arial" w:eastAsia="Times New Roman" w:hAnsi="Arial" w:cs="Arial"/>
          <w:sz w:val="24"/>
          <w:szCs w:val="24"/>
        </w:rPr>
        <w:t xml:space="preserve"> şi implementarea reglementărilor interne ale societăţii de asigurare sau de reasigurare în domeniul externalizării funcţiilor şi activităţilor, cu evaluarea a cel puţin următoarelor aspecte, fără a se limita la acestea: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xml:space="preserve">a) </w:t>
      </w:r>
      <w:proofErr w:type="gramStart"/>
      <w:r w:rsidRPr="00493A4B">
        <w:rPr>
          <w:rFonts w:ascii="Arial" w:eastAsia="Times New Roman" w:hAnsi="Arial" w:cs="Arial"/>
          <w:sz w:val="24"/>
          <w:szCs w:val="24"/>
        </w:rPr>
        <w:t>corespunderea</w:t>
      </w:r>
      <w:proofErr w:type="gramEnd"/>
      <w:r w:rsidRPr="00493A4B">
        <w:rPr>
          <w:rFonts w:ascii="Arial" w:eastAsia="Times New Roman" w:hAnsi="Arial" w:cs="Arial"/>
          <w:sz w:val="24"/>
          <w:szCs w:val="24"/>
        </w:rPr>
        <w:t xml:space="preserve"> reglementărilor interne ale furnizorului cu funcţiile şi activităţile externalizate;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b) </w:t>
      </w:r>
      <w:proofErr w:type="gramStart"/>
      <w:r w:rsidRPr="00493A4B">
        <w:rPr>
          <w:rFonts w:ascii="Arial" w:eastAsia="Times New Roman" w:hAnsi="Arial" w:cs="Arial"/>
          <w:sz w:val="24"/>
          <w:szCs w:val="24"/>
        </w:rPr>
        <w:t>capacitatea</w:t>
      </w:r>
      <w:proofErr w:type="gramEnd"/>
      <w:r w:rsidRPr="00493A4B">
        <w:rPr>
          <w:rFonts w:ascii="Arial" w:eastAsia="Times New Roman" w:hAnsi="Arial" w:cs="Arial"/>
          <w:sz w:val="24"/>
          <w:szCs w:val="24"/>
        </w:rPr>
        <w:t xml:space="preserve"> furnizorului (financiară, tehnologică, organizatorică etc.) pentru desfăşurarea calitativă, sigură şi continuă a funcţiilor şi activităţilor externalizate; c) modul de gestionare a riscurilor şi a incidentelor aferente externalizării; d) respectarea cadrului contractual al externalizării;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adecvarea</w:t>
      </w:r>
      <w:proofErr w:type="gramEnd"/>
      <w:r w:rsidRPr="00493A4B">
        <w:rPr>
          <w:rFonts w:ascii="Arial" w:eastAsia="Times New Roman" w:hAnsi="Arial" w:cs="Arial"/>
          <w:sz w:val="24"/>
          <w:szCs w:val="24"/>
        </w:rPr>
        <w:t xml:space="preserve"> sistemului de guvernanţă (auditorul va evalua inclusiv sistemul de control intern şi va decide în ce măsură se poate baza pe acest sistem);</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7) evaluarea cadrului intern de administrare a riscurilor aferente tehnologiei informaţiei şi comunicaţiilor şi, după caz, evaluarea sistemelor informaţionale în sensul Regulamentului cu privire la înregistrarea/licenţierea societăţilor de asigurare sau de reasigurare şi a sucursalelor societăţilor de asigurare sau de reasigurare din statele terţe, aprobat prin Hotărârea Comisiei Naţionale a Pieţei Financiare nr.31/1/2023;</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8) </w:t>
      </w:r>
      <w:proofErr w:type="gramStart"/>
      <w:r w:rsidRPr="00493A4B">
        <w:rPr>
          <w:rFonts w:ascii="Arial" w:eastAsia="Times New Roman" w:hAnsi="Arial" w:cs="Arial"/>
          <w:sz w:val="24"/>
          <w:szCs w:val="24"/>
        </w:rPr>
        <w:t>adecvarea</w:t>
      </w:r>
      <w:proofErr w:type="gramEnd"/>
      <w:r w:rsidRPr="00493A4B">
        <w:rPr>
          <w:rFonts w:ascii="Arial" w:eastAsia="Times New Roman" w:hAnsi="Arial" w:cs="Arial"/>
          <w:sz w:val="24"/>
          <w:szCs w:val="24"/>
        </w:rPr>
        <w:t xml:space="preserve"> gestionării riscurilor aferente activităţii societăţii de asigurare sau de reasigurare şi, după caz, prezentarea recomandărilor pentru diminuarea acestora;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9) confirmarea, la momentul depunerii cererii, a suficienţei mijloacelor băneşti proprii pentru contribuţia iniţială în Fondul de compensare şi cota în garanţia bancară externă şi a faptului că mijloacele băneşti sunt libere de obligaţii şi nu sunt grevate de sarcini, pentru obţinerea dreptului de a desfăşura activitate de asigurare obligatorie de răspundere civilă auto (RCA) externă.</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26.</w:t>
      </w:r>
      <w:r w:rsidRPr="00493A4B">
        <w:rPr>
          <w:rFonts w:ascii="Arial" w:eastAsia="Times New Roman" w:hAnsi="Arial" w:cs="Arial"/>
          <w:sz w:val="24"/>
          <w:szCs w:val="24"/>
        </w:rPr>
        <w:t xml:space="preserve"> Auditul în scop de supraveghere, prevăzut la pct.25 subpct. 3) </w:t>
      </w:r>
      <w:proofErr w:type="gramStart"/>
      <w:r w:rsidRPr="00493A4B">
        <w:rPr>
          <w:rFonts w:ascii="Arial" w:eastAsia="Times New Roman" w:hAnsi="Arial" w:cs="Arial"/>
          <w:sz w:val="24"/>
          <w:szCs w:val="24"/>
        </w:rPr>
        <w:t>şi</w:t>
      </w:r>
      <w:proofErr w:type="gramEnd"/>
      <w:r w:rsidRPr="00493A4B">
        <w:rPr>
          <w:rFonts w:ascii="Arial" w:eastAsia="Times New Roman" w:hAnsi="Arial" w:cs="Arial"/>
          <w:sz w:val="24"/>
          <w:szCs w:val="24"/>
        </w:rPr>
        <w:t xml:space="preserve"> subpct. 4) </w:t>
      </w:r>
      <w:proofErr w:type="gramStart"/>
      <w:r w:rsidRPr="00493A4B">
        <w:rPr>
          <w:rFonts w:ascii="Arial" w:eastAsia="Times New Roman" w:hAnsi="Arial" w:cs="Arial"/>
          <w:sz w:val="24"/>
          <w:szCs w:val="24"/>
        </w:rPr>
        <w:t>se</w:t>
      </w:r>
      <w:proofErr w:type="gramEnd"/>
      <w:r w:rsidRPr="00493A4B">
        <w:rPr>
          <w:rFonts w:ascii="Arial" w:eastAsia="Times New Roman" w:hAnsi="Arial" w:cs="Arial"/>
          <w:sz w:val="24"/>
          <w:szCs w:val="24"/>
        </w:rPr>
        <w:t xml:space="preserve"> va efectua anual, iar auditul în scop de supraveghere prevăzut la pct.25 subpct. 5) </w:t>
      </w:r>
      <w:proofErr w:type="gramStart"/>
      <w:r w:rsidRPr="00493A4B">
        <w:rPr>
          <w:rFonts w:ascii="Arial" w:eastAsia="Times New Roman" w:hAnsi="Arial" w:cs="Arial"/>
          <w:sz w:val="24"/>
          <w:szCs w:val="24"/>
        </w:rPr>
        <w:t>se</w:t>
      </w:r>
      <w:proofErr w:type="gramEnd"/>
      <w:r w:rsidRPr="00493A4B">
        <w:rPr>
          <w:rFonts w:ascii="Arial" w:eastAsia="Times New Roman" w:hAnsi="Arial" w:cs="Arial"/>
          <w:sz w:val="24"/>
          <w:szCs w:val="24"/>
        </w:rPr>
        <w:t xml:space="preserve"> va efectua simultan cu auditul situaţiilor financiare de către o entitate de audit aprobată de Banca Naţională a Moldovei, în condiţiile expuse în prezentul regulament.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27.</w:t>
      </w:r>
      <w:r w:rsidRPr="00493A4B">
        <w:rPr>
          <w:rFonts w:ascii="Arial" w:eastAsia="Times New Roman" w:hAnsi="Arial" w:cs="Arial"/>
          <w:sz w:val="24"/>
          <w:szCs w:val="24"/>
        </w:rPr>
        <w:t xml:space="preserve"> Banca Naţională a Moldovei poate solicita efectuarea unui audit în scop de supraveghere pentru fiecare societate de asigurare sau de reasigurare individual cu indicarea domeniului de verificare şi analiză. Banca Naţională a Moldovei, poate înainta cerinţe privind modul, forma, perioada desfăşurării verificării şi </w:t>
      </w:r>
      <w:proofErr w:type="gramStart"/>
      <w:r w:rsidRPr="00493A4B">
        <w:rPr>
          <w:rFonts w:ascii="Arial" w:eastAsia="Times New Roman" w:hAnsi="Arial" w:cs="Arial"/>
          <w:sz w:val="24"/>
          <w:szCs w:val="24"/>
        </w:rPr>
        <w:t>analizei ,</w:t>
      </w:r>
      <w:proofErr w:type="gramEnd"/>
      <w:r w:rsidRPr="00493A4B">
        <w:rPr>
          <w:rFonts w:ascii="Arial" w:eastAsia="Times New Roman" w:hAnsi="Arial" w:cs="Arial"/>
          <w:sz w:val="24"/>
          <w:szCs w:val="24"/>
        </w:rPr>
        <w:t xml:space="preserve"> inclusiv data-limită de prezentare a raportului auditorului.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28.</w:t>
      </w:r>
      <w:r w:rsidRPr="00493A4B">
        <w:rPr>
          <w:rFonts w:ascii="Arial" w:eastAsia="Times New Roman" w:hAnsi="Arial" w:cs="Arial"/>
          <w:sz w:val="24"/>
          <w:szCs w:val="24"/>
        </w:rPr>
        <w:t xml:space="preserve"> Entitatea de audit se va pronunţa asupra adecvării sistemului de prevenire şi combatere a spălării banilor şi finanţării terorismului implementat de societatea de asigurare sau de reasigurare (care desfăşoară activitate în limitele claselor de asigurări de viaţă, inclusiv cele cu participarea la investiţii), ţinând cont de cerinţele şi standardele în domeniu, inclusiv cele aprobate de Banca Naţională a Moldovei, evaluând cel puţin:</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implementarea</w:t>
      </w:r>
      <w:proofErr w:type="gramEnd"/>
      <w:r w:rsidRPr="00493A4B">
        <w:rPr>
          <w:rFonts w:ascii="Arial" w:eastAsia="Times New Roman" w:hAnsi="Arial" w:cs="Arial"/>
          <w:sz w:val="24"/>
          <w:szCs w:val="24"/>
        </w:rPr>
        <w:t xml:space="preserve"> şi actualizarea programului intern privind prevenirea şi combaterea spălării banilor şi finanţării terorismului;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riscurile</w:t>
      </w:r>
      <w:proofErr w:type="gramEnd"/>
      <w:r w:rsidRPr="00493A4B">
        <w:rPr>
          <w:rFonts w:ascii="Arial" w:eastAsia="Times New Roman" w:hAnsi="Arial" w:cs="Arial"/>
          <w:sz w:val="24"/>
          <w:szCs w:val="24"/>
        </w:rPr>
        <w:t xml:space="preserve"> de spălare a banilor şi finanţare a terorismului şi aplicarea abordării bazate pe risc;</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3) </w:t>
      </w:r>
      <w:proofErr w:type="gramStart"/>
      <w:r w:rsidRPr="00493A4B">
        <w:rPr>
          <w:rFonts w:ascii="Arial" w:eastAsia="Times New Roman" w:hAnsi="Arial" w:cs="Arial"/>
          <w:sz w:val="24"/>
          <w:szCs w:val="24"/>
        </w:rPr>
        <w:t>verificarea</w:t>
      </w:r>
      <w:proofErr w:type="gramEnd"/>
      <w:r w:rsidRPr="00493A4B">
        <w:rPr>
          <w:rFonts w:ascii="Arial" w:eastAsia="Times New Roman" w:hAnsi="Arial" w:cs="Arial"/>
          <w:sz w:val="24"/>
          <w:szCs w:val="24"/>
        </w:rPr>
        <w:t xml:space="preserve"> existenţei şi implementării planului de acţiuni aprobat pentru minimizarea riscurilor în domeniul prevenirii si combaterii spălării banilor şi finanţării terorismului ca urmare a evaluării efectuate;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rolul</w:t>
      </w:r>
      <w:proofErr w:type="gramEnd"/>
      <w:r w:rsidRPr="00493A4B">
        <w:rPr>
          <w:rFonts w:ascii="Arial" w:eastAsia="Times New Roman" w:hAnsi="Arial" w:cs="Arial"/>
          <w:sz w:val="24"/>
          <w:szCs w:val="24"/>
        </w:rPr>
        <w:t xml:space="preserve"> şi funcţia de conformitate în domeniul prevenirii şi combaterii spălării banilor şi finanţării terorismului;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proceduri</w:t>
      </w:r>
      <w:proofErr w:type="gramEnd"/>
      <w:r w:rsidRPr="00493A4B">
        <w:rPr>
          <w:rFonts w:ascii="Arial" w:eastAsia="Times New Roman" w:hAnsi="Arial" w:cs="Arial"/>
          <w:sz w:val="24"/>
          <w:szCs w:val="24"/>
        </w:rPr>
        <w:t xml:space="preserve"> de acceptare a clienţilor;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măsuri</w:t>
      </w:r>
      <w:proofErr w:type="gramEnd"/>
      <w:r w:rsidRPr="00493A4B">
        <w:rPr>
          <w:rFonts w:ascii="Arial" w:eastAsia="Times New Roman" w:hAnsi="Arial" w:cs="Arial"/>
          <w:sz w:val="24"/>
          <w:szCs w:val="24"/>
        </w:rPr>
        <w:t xml:space="preserve"> de precauţie aplicate faţă de clienţi, inclusiv măsuri de precauţie simplificate şi sporite;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7) </w:t>
      </w:r>
      <w:proofErr w:type="gramStart"/>
      <w:r w:rsidRPr="00493A4B">
        <w:rPr>
          <w:rFonts w:ascii="Arial" w:eastAsia="Times New Roman" w:hAnsi="Arial" w:cs="Arial"/>
          <w:sz w:val="24"/>
          <w:szCs w:val="24"/>
        </w:rPr>
        <w:t>încadrarea</w:t>
      </w:r>
      <w:proofErr w:type="gramEnd"/>
      <w:r w:rsidRPr="00493A4B">
        <w:rPr>
          <w:rFonts w:ascii="Arial" w:eastAsia="Times New Roman" w:hAnsi="Arial" w:cs="Arial"/>
          <w:sz w:val="24"/>
          <w:szCs w:val="24"/>
        </w:rPr>
        <w:t xml:space="preserve"> corespunzătoare a clienţilor în categoria adecvată de risc, precum şi trecerea de la o categorie de risc la alta;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8) </w:t>
      </w:r>
      <w:proofErr w:type="gramStart"/>
      <w:r w:rsidRPr="00493A4B">
        <w:rPr>
          <w:rFonts w:ascii="Arial" w:eastAsia="Times New Roman" w:hAnsi="Arial" w:cs="Arial"/>
          <w:sz w:val="24"/>
          <w:szCs w:val="24"/>
        </w:rPr>
        <w:t>aplicarea</w:t>
      </w:r>
      <w:proofErr w:type="gramEnd"/>
      <w:r w:rsidRPr="00493A4B">
        <w:rPr>
          <w:rFonts w:ascii="Arial" w:eastAsia="Times New Roman" w:hAnsi="Arial" w:cs="Arial"/>
          <w:sz w:val="24"/>
          <w:szCs w:val="24"/>
        </w:rPr>
        <w:t xml:space="preserve"> măsurilor de precauţie corespunzătoare asociate persoanelor expuse politic şi altor categorii de clienţi cu grad de risc sporit;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9) </w:t>
      </w:r>
      <w:proofErr w:type="gramStart"/>
      <w:r w:rsidRPr="00493A4B">
        <w:rPr>
          <w:rFonts w:ascii="Arial" w:eastAsia="Times New Roman" w:hAnsi="Arial" w:cs="Arial"/>
          <w:sz w:val="24"/>
          <w:szCs w:val="24"/>
        </w:rPr>
        <w:t>identificarea</w:t>
      </w:r>
      <w:proofErr w:type="gramEnd"/>
      <w:r w:rsidRPr="00493A4B">
        <w:rPr>
          <w:rFonts w:ascii="Arial" w:eastAsia="Times New Roman" w:hAnsi="Arial" w:cs="Arial"/>
          <w:sz w:val="24"/>
          <w:szCs w:val="24"/>
        </w:rPr>
        <w:t xml:space="preserve"> activităţilor şi tranzacţiilor suspecte şi neordinare;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xml:space="preserve">10) </w:t>
      </w:r>
      <w:proofErr w:type="gramStart"/>
      <w:r w:rsidRPr="00493A4B">
        <w:rPr>
          <w:rFonts w:ascii="Arial" w:eastAsia="Times New Roman" w:hAnsi="Arial" w:cs="Arial"/>
          <w:sz w:val="24"/>
          <w:szCs w:val="24"/>
        </w:rPr>
        <w:t>monitorizarea</w:t>
      </w:r>
      <w:proofErr w:type="gramEnd"/>
      <w:r w:rsidRPr="00493A4B">
        <w:rPr>
          <w:rFonts w:ascii="Arial" w:eastAsia="Times New Roman" w:hAnsi="Arial" w:cs="Arial"/>
          <w:sz w:val="24"/>
          <w:szCs w:val="24"/>
        </w:rPr>
        <w:t xml:space="preserve"> clienţilor şi a tranzacţiilor, automatizarea procesului de monitorizare şi existenţa soluţiilor tehnologiilor informaţiei specializate;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11) </w:t>
      </w:r>
      <w:proofErr w:type="gramStart"/>
      <w:r w:rsidRPr="00493A4B">
        <w:rPr>
          <w:rFonts w:ascii="Arial" w:eastAsia="Times New Roman" w:hAnsi="Arial" w:cs="Arial"/>
          <w:sz w:val="24"/>
          <w:szCs w:val="24"/>
        </w:rPr>
        <w:t>raportarea</w:t>
      </w:r>
      <w:proofErr w:type="gramEnd"/>
      <w:r w:rsidRPr="00493A4B">
        <w:rPr>
          <w:rFonts w:ascii="Arial" w:eastAsia="Times New Roman" w:hAnsi="Arial" w:cs="Arial"/>
          <w:sz w:val="24"/>
          <w:szCs w:val="24"/>
        </w:rPr>
        <w:t xml:space="preserve"> internă către conducerea societăţii de asigurare sau de reasigurare;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12) </w:t>
      </w:r>
      <w:proofErr w:type="gramStart"/>
      <w:r w:rsidRPr="00493A4B">
        <w:rPr>
          <w:rFonts w:ascii="Arial" w:eastAsia="Times New Roman" w:hAnsi="Arial" w:cs="Arial"/>
          <w:sz w:val="24"/>
          <w:szCs w:val="24"/>
        </w:rPr>
        <w:t>raportarea</w:t>
      </w:r>
      <w:proofErr w:type="gramEnd"/>
      <w:r w:rsidRPr="00493A4B">
        <w:rPr>
          <w:rFonts w:ascii="Arial" w:eastAsia="Times New Roman" w:hAnsi="Arial" w:cs="Arial"/>
          <w:sz w:val="24"/>
          <w:szCs w:val="24"/>
        </w:rPr>
        <w:t xml:space="preserve"> tranzacţiilor sau activităţilor suspecte Serviciului Prevenirea şi Combaterea Spălării Banilor şi altor autorităţi competente;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13) </w:t>
      </w:r>
      <w:proofErr w:type="gramStart"/>
      <w:r w:rsidRPr="00493A4B">
        <w:rPr>
          <w:rFonts w:ascii="Arial" w:eastAsia="Times New Roman" w:hAnsi="Arial" w:cs="Arial"/>
          <w:sz w:val="24"/>
          <w:szCs w:val="24"/>
        </w:rPr>
        <w:t>accesarea</w:t>
      </w:r>
      <w:proofErr w:type="gramEnd"/>
      <w:r w:rsidRPr="00493A4B">
        <w:rPr>
          <w:rFonts w:ascii="Arial" w:eastAsia="Times New Roman" w:hAnsi="Arial" w:cs="Arial"/>
          <w:sz w:val="24"/>
          <w:szCs w:val="24"/>
        </w:rPr>
        <w:t xml:space="preserve"> şi colectarea de informaţii şi documente; protecţia confidenţialităţii informaţiilor; interzicerea divulgării;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14) </w:t>
      </w:r>
      <w:proofErr w:type="gramStart"/>
      <w:r w:rsidRPr="00493A4B">
        <w:rPr>
          <w:rFonts w:ascii="Arial" w:eastAsia="Times New Roman" w:hAnsi="Arial" w:cs="Arial"/>
          <w:sz w:val="24"/>
          <w:szCs w:val="24"/>
        </w:rPr>
        <w:t>programul</w:t>
      </w:r>
      <w:proofErr w:type="gramEnd"/>
      <w:r w:rsidRPr="00493A4B">
        <w:rPr>
          <w:rFonts w:ascii="Arial" w:eastAsia="Times New Roman" w:hAnsi="Arial" w:cs="Arial"/>
          <w:sz w:val="24"/>
          <w:szCs w:val="24"/>
        </w:rPr>
        <w:t xml:space="preserve"> de instruire continuă a angajaţilor în domeniul prevenirii şi combaterii spălării banilor şi finanţării terorismului;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15) </w:t>
      </w:r>
      <w:proofErr w:type="gramStart"/>
      <w:r w:rsidRPr="00493A4B">
        <w:rPr>
          <w:rFonts w:ascii="Arial" w:eastAsia="Times New Roman" w:hAnsi="Arial" w:cs="Arial"/>
          <w:sz w:val="24"/>
          <w:szCs w:val="24"/>
        </w:rPr>
        <w:t>procesele</w:t>
      </w:r>
      <w:proofErr w:type="gramEnd"/>
      <w:r w:rsidRPr="00493A4B">
        <w:rPr>
          <w:rFonts w:ascii="Arial" w:eastAsia="Times New Roman" w:hAnsi="Arial" w:cs="Arial"/>
          <w:sz w:val="24"/>
          <w:szCs w:val="24"/>
        </w:rPr>
        <w:t xml:space="preserve"> de control intern şi de audit intern;</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16) </w:t>
      </w:r>
      <w:proofErr w:type="gramStart"/>
      <w:r w:rsidRPr="00493A4B">
        <w:rPr>
          <w:rFonts w:ascii="Arial" w:eastAsia="Times New Roman" w:hAnsi="Arial" w:cs="Arial"/>
          <w:sz w:val="24"/>
          <w:szCs w:val="24"/>
        </w:rPr>
        <w:t>testarea</w:t>
      </w:r>
      <w:proofErr w:type="gramEnd"/>
      <w:r w:rsidRPr="00493A4B">
        <w:rPr>
          <w:rFonts w:ascii="Arial" w:eastAsia="Times New Roman" w:hAnsi="Arial" w:cs="Arial"/>
          <w:sz w:val="24"/>
          <w:szCs w:val="24"/>
        </w:rPr>
        <w:t xml:space="preserve"> unui eşantion relevant de tranzacţii şi activităţi ale clienţilor, înregistrate în ultimul an, prin prisma conformării cu cerinţele legislaţiei de prevenire şi combatere a spălării banilor şi finanţării terorismului;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17) </w:t>
      </w:r>
      <w:proofErr w:type="gramStart"/>
      <w:r w:rsidRPr="00493A4B">
        <w:rPr>
          <w:rFonts w:ascii="Arial" w:eastAsia="Times New Roman" w:hAnsi="Arial" w:cs="Arial"/>
          <w:sz w:val="24"/>
          <w:szCs w:val="24"/>
        </w:rPr>
        <w:t>verificarea</w:t>
      </w:r>
      <w:proofErr w:type="gramEnd"/>
      <w:r w:rsidRPr="00493A4B">
        <w:rPr>
          <w:rFonts w:ascii="Arial" w:eastAsia="Times New Roman" w:hAnsi="Arial" w:cs="Arial"/>
          <w:sz w:val="24"/>
          <w:szCs w:val="24"/>
        </w:rPr>
        <w:t xml:space="preserve"> respectării cerinţelor de păstrare a datelor;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18) </w:t>
      </w:r>
      <w:proofErr w:type="gramStart"/>
      <w:r w:rsidRPr="00493A4B">
        <w:rPr>
          <w:rFonts w:ascii="Arial" w:eastAsia="Times New Roman" w:hAnsi="Arial" w:cs="Arial"/>
          <w:sz w:val="24"/>
          <w:szCs w:val="24"/>
        </w:rPr>
        <w:t>verificarea</w:t>
      </w:r>
      <w:proofErr w:type="gramEnd"/>
      <w:r w:rsidRPr="00493A4B">
        <w:rPr>
          <w:rFonts w:ascii="Arial" w:eastAsia="Times New Roman" w:hAnsi="Arial" w:cs="Arial"/>
          <w:sz w:val="24"/>
          <w:szCs w:val="24"/>
        </w:rPr>
        <w:t xml:space="preserve"> gradului de înlăturare a încălcărilor şi neajunsurilor depistate în cadrul controalelor efectuate de către Banca Naţională a Moldovei;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19) </w:t>
      </w:r>
      <w:proofErr w:type="gramStart"/>
      <w:r w:rsidRPr="00493A4B">
        <w:rPr>
          <w:rFonts w:ascii="Arial" w:eastAsia="Times New Roman" w:hAnsi="Arial" w:cs="Arial"/>
          <w:sz w:val="24"/>
          <w:szCs w:val="24"/>
        </w:rPr>
        <w:t>verificarea</w:t>
      </w:r>
      <w:proofErr w:type="gramEnd"/>
      <w:r w:rsidRPr="00493A4B">
        <w:rPr>
          <w:rFonts w:ascii="Arial" w:eastAsia="Times New Roman" w:hAnsi="Arial" w:cs="Arial"/>
          <w:sz w:val="24"/>
          <w:szCs w:val="24"/>
        </w:rPr>
        <w:t xml:space="preserve"> respectării măsurilor restrictive şi a sancţiunilor internaţionale;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20) </w:t>
      </w:r>
      <w:proofErr w:type="gramStart"/>
      <w:r w:rsidRPr="00493A4B">
        <w:rPr>
          <w:rFonts w:ascii="Arial" w:eastAsia="Times New Roman" w:hAnsi="Arial" w:cs="Arial"/>
          <w:sz w:val="24"/>
          <w:szCs w:val="24"/>
        </w:rPr>
        <w:t>verificarea</w:t>
      </w:r>
      <w:proofErr w:type="gramEnd"/>
      <w:r w:rsidRPr="00493A4B">
        <w:rPr>
          <w:rFonts w:ascii="Arial" w:eastAsia="Times New Roman" w:hAnsi="Arial" w:cs="Arial"/>
          <w:sz w:val="24"/>
          <w:szCs w:val="24"/>
        </w:rPr>
        <w:t xml:space="preserve"> gradului de realizare a recomandărilor formulate în cadrul misiunii de audit efectuate anterior.</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29.</w:t>
      </w:r>
      <w:r w:rsidRPr="00493A4B">
        <w:rPr>
          <w:rFonts w:ascii="Arial" w:eastAsia="Times New Roman" w:hAnsi="Arial" w:cs="Arial"/>
          <w:sz w:val="24"/>
          <w:szCs w:val="24"/>
        </w:rPr>
        <w:t xml:space="preserve"> Entitatea de audit </w:t>
      </w:r>
      <w:proofErr w:type="gramStart"/>
      <w:r w:rsidRPr="00493A4B">
        <w:rPr>
          <w:rFonts w:ascii="Arial" w:eastAsia="Times New Roman" w:hAnsi="Arial" w:cs="Arial"/>
          <w:sz w:val="24"/>
          <w:szCs w:val="24"/>
        </w:rPr>
        <w:t>este</w:t>
      </w:r>
      <w:proofErr w:type="gramEnd"/>
      <w:r w:rsidRPr="00493A4B">
        <w:rPr>
          <w:rFonts w:ascii="Arial" w:eastAsia="Times New Roman" w:hAnsi="Arial" w:cs="Arial"/>
          <w:sz w:val="24"/>
          <w:szCs w:val="24"/>
        </w:rPr>
        <w:t xml:space="preserve"> obligată să emită Raportul aferent auditului în scop de supraveghere, care include cel puţin următoarele constatări privind:</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1) </w:t>
      </w:r>
      <w:proofErr w:type="gramStart"/>
      <w:r w:rsidRPr="00493A4B">
        <w:rPr>
          <w:rFonts w:ascii="Arial" w:eastAsia="Times New Roman" w:hAnsi="Arial" w:cs="Arial"/>
          <w:sz w:val="24"/>
          <w:szCs w:val="24"/>
        </w:rPr>
        <w:t>rezultatele</w:t>
      </w:r>
      <w:proofErr w:type="gramEnd"/>
      <w:r w:rsidRPr="00493A4B">
        <w:rPr>
          <w:rFonts w:ascii="Arial" w:eastAsia="Times New Roman" w:hAnsi="Arial" w:cs="Arial"/>
          <w:sz w:val="24"/>
          <w:szCs w:val="24"/>
        </w:rPr>
        <w:t xml:space="preserve"> verificărilor şi evaluărilor efectuate asupra domeniilor auditate;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2) </w:t>
      </w:r>
      <w:proofErr w:type="gramStart"/>
      <w:r w:rsidRPr="00493A4B">
        <w:rPr>
          <w:rFonts w:ascii="Arial" w:eastAsia="Times New Roman" w:hAnsi="Arial" w:cs="Arial"/>
          <w:sz w:val="24"/>
          <w:szCs w:val="24"/>
        </w:rPr>
        <w:t>deficienţele</w:t>
      </w:r>
      <w:proofErr w:type="gramEnd"/>
      <w:r w:rsidRPr="00493A4B">
        <w:rPr>
          <w:rFonts w:ascii="Arial" w:eastAsia="Times New Roman" w:hAnsi="Arial" w:cs="Arial"/>
          <w:sz w:val="24"/>
          <w:szCs w:val="24"/>
        </w:rPr>
        <w:t xml:space="preserve"> identificate în cadrul auditului în domeniile auditate sau oricare alte deficienţe ce pot afecta capacitatea societăţii de asigurare sau de reasigurare de a funcţiona în continuare, dacă au fost identificate pe parcursul misiunii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3) </w:t>
      </w:r>
      <w:proofErr w:type="gramStart"/>
      <w:r w:rsidRPr="00493A4B">
        <w:rPr>
          <w:rFonts w:ascii="Arial" w:eastAsia="Times New Roman" w:hAnsi="Arial" w:cs="Arial"/>
          <w:sz w:val="24"/>
          <w:szCs w:val="24"/>
        </w:rPr>
        <w:t>politicile</w:t>
      </w:r>
      <w:proofErr w:type="gramEnd"/>
      <w:r w:rsidRPr="00493A4B">
        <w:rPr>
          <w:rFonts w:ascii="Arial" w:eastAsia="Times New Roman" w:hAnsi="Arial" w:cs="Arial"/>
          <w:sz w:val="24"/>
          <w:szCs w:val="24"/>
        </w:rPr>
        <w:t>, procesele şi procedurile interne aferente domeniilor auditate, precum şi recomandări pentru eficientizarea/îmbunătăţirea acestora şi atenuarea riscurilor identificate;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4) </w:t>
      </w:r>
      <w:proofErr w:type="gramStart"/>
      <w:r w:rsidRPr="00493A4B">
        <w:rPr>
          <w:rFonts w:ascii="Arial" w:eastAsia="Times New Roman" w:hAnsi="Arial" w:cs="Arial"/>
          <w:sz w:val="24"/>
          <w:szCs w:val="24"/>
        </w:rPr>
        <w:t>implementarea</w:t>
      </w:r>
      <w:proofErr w:type="gramEnd"/>
      <w:r w:rsidRPr="00493A4B">
        <w:rPr>
          <w:rFonts w:ascii="Arial" w:eastAsia="Times New Roman" w:hAnsi="Arial" w:cs="Arial"/>
          <w:sz w:val="24"/>
          <w:szCs w:val="24"/>
        </w:rPr>
        <w:t xml:space="preserve"> recomandărilor emise ca urmare a misiunii de audit pentru perioada de gestiune precedentă în aceste domenii;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5) </w:t>
      </w:r>
      <w:proofErr w:type="gramStart"/>
      <w:r w:rsidRPr="00493A4B">
        <w:rPr>
          <w:rFonts w:ascii="Arial" w:eastAsia="Times New Roman" w:hAnsi="Arial" w:cs="Arial"/>
          <w:sz w:val="24"/>
          <w:szCs w:val="24"/>
        </w:rPr>
        <w:t>încălcările</w:t>
      </w:r>
      <w:proofErr w:type="gramEnd"/>
      <w:r w:rsidRPr="00493A4B">
        <w:rPr>
          <w:rFonts w:ascii="Arial" w:eastAsia="Times New Roman" w:hAnsi="Arial" w:cs="Arial"/>
          <w:sz w:val="24"/>
          <w:szCs w:val="24"/>
        </w:rPr>
        <w:t xml:space="preserve"> cadrului normativ sau oricare altă acţiune ilegală comisă de către angajaţii societăţii de asigurare sau de reasigurare, dacă au fost identificate;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xml:space="preserve">6) </w:t>
      </w:r>
      <w:proofErr w:type="gramStart"/>
      <w:r w:rsidRPr="00493A4B">
        <w:rPr>
          <w:rFonts w:ascii="Arial" w:eastAsia="Times New Roman" w:hAnsi="Arial" w:cs="Arial"/>
          <w:sz w:val="24"/>
          <w:szCs w:val="24"/>
        </w:rPr>
        <w:t>după</w:t>
      </w:r>
      <w:proofErr w:type="gramEnd"/>
      <w:r w:rsidRPr="00493A4B">
        <w:rPr>
          <w:rFonts w:ascii="Arial" w:eastAsia="Times New Roman" w:hAnsi="Arial" w:cs="Arial"/>
          <w:sz w:val="24"/>
          <w:szCs w:val="24"/>
        </w:rPr>
        <w:t xml:space="preserve"> caz, motivul refuzului de a-şi exprima opinia sau exprimarea opiniei cu rezerve.</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Capitolul V</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COMUNICAREA CU ENTITATEA DE AUDIT APROBATĂ</w:t>
      </w:r>
    </w:p>
    <w:p w:rsidR="00493A4B" w:rsidRPr="00493A4B" w:rsidRDefault="00493A4B" w:rsidP="00493A4B">
      <w:pPr>
        <w:spacing w:after="0" w:line="240" w:lineRule="auto"/>
        <w:jc w:val="center"/>
        <w:rPr>
          <w:rFonts w:ascii="Arial" w:eastAsia="Times New Roman" w:hAnsi="Arial" w:cs="Arial"/>
          <w:b/>
          <w:bCs/>
          <w:sz w:val="24"/>
          <w:szCs w:val="24"/>
        </w:rPr>
      </w:pPr>
      <w:r w:rsidRPr="00493A4B">
        <w:rPr>
          <w:rFonts w:ascii="Arial" w:eastAsia="Times New Roman" w:hAnsi="Arial" w:cs="Arial"/>
          <w:b/>
          <w:bCs/>
          <w:sz w:val="24"/>
          <w:szCs w:val="24"/>
        </w:rPr>
        <w:t>DE BANCA NAŢIONALĂ A MOLDOVEI</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30.</w:t>
      </w:r>
      <w:r w:rsidRPr="00493A4B">
        <w:rPr>
          <w:rFonts w:ascii="Arial" w:eastAsia="Times New Roman" w:hAnsi="Arial" w:cs="Arial"/>
          <w:sz w:val="24"/>
          <w:szCs w:val="24"/>
        </w:rPr>
        <w:t xml:space="preserve"> Societatea de asigurare sau de reasigurare şi entitatea de audit prezintă, în original, Băncii Naţionale a Moldovei, consiliului societăţii sau comitetului de audit, după caz, cel târziu până la data de 30 aprilie a anului următor celui auditat, raportul privind auditul situaţiilor financiare, precum şi scrisoarea adresată conducerii, cu anexarea situaţiilor financiare şi expertizei actuarului, şi, după caz, raportul aferent auditului în scop de supraveghere solicitat potrivit pct.26. Raportul auditorului </w:t>
      </w:r>
      <w:proofErr w:type="gramStart"/>
      <w:r w:rsidRPr="00493A4B">
        <w:rPr>
          <w:rFonts w:ascii="Arial" w:eastAsia="Times New Roman" w:hAnsi="Arial" w:cs="Arial"/>
          <w:sz w:val="24"/>
          <w:szCs w:val="24"/>
        </w:rPr>
        <w:t>va</w:t>
      </w:r>
      <w:proofErr w:type="gramEnd"/>
      <w:r w:rsidRPr="00493A4B">
        <w:rPr>
          <w:rFonts w:ascii="Arial" w:eastAsia="Times New Roman" w:hAnsi="Arial" w:cs="Arial"/>
          <w:sz w:val="24"/>
          <w:szCs w:val="24"/>
        </w:rPr>
        <w:t xml:space="preserve"> fi datat şi semnat de către auditor/partener responsabil de misiunea de audit, iar expertiza actuarului este semnată de către actuarul care a făcut parte din echipa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31.</w:t>
      </w:r>
      <w:r w:rsidRPr="00493A4B">
        <w:rPr>
          <w:rFonts w:ascii="Arial" w:eastAsia="Times New Roman" w:hAnsi="Arial" w:cs="Arial"/>
          <w:sz w:val="24"/>
          <w:szCs w:val="24"/>
        </w:rPr>
        <w:t xml:space="preserve"> În cazul auditului în scop de supraveghere solicitat de către Banca Naţională a Moldovei potrivit pct.27, societatea de asigurare sau de reasigurare şi entitatea de audit prezintă Băncii Naţionale a Moldovei şi, după caz, consiliului societăţii sau comitetului de audit, raportul auditorului elaborat în condiţiile specificate la pct.29, care este semnat de către auditor sau partener responsabil de misiunea de audit.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lastRenderedPageBreak/>
        <w:t>32.</w:t>
      </w:r>
      <w:r w:rsidRPr="00493A4B">
        <w:rPr>
          <w:rFonts w:ascii="Arial" w:eastAsia="Times New Roman" w:hAnsi="Arial" w:cs="Arial"/>
          <w:sz w:val="24"/>
          <w:szCs w:val="24"/>
        </w:rPr>
        <w:t xml:space="preserve"> Societatea de asigurare sau de reasigurare facilitează prezentarea completă şi în termen, de către entitatea de audit, a documentelor şi informaţiilor solicitate în conformitate cu prezentul regulament.</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33.</w:t>
      </w:r>
      <w:r w:rsidRPr="00493A4B">
        <w:rPr>
          <w:rFonts w:ascii="Arial" w:eastAsia="Times New Roman" w:hAnsi="Arial" w:cs="Arial"/>
          <w:sz w:val="24"/>
          <w:szCs w:val="24"/>
        </w:rPr>
        <w:t xml:space="preserve"> Societatea de asigurare sau de reasigurare păstrează în original documentele specificate la pct.30 şi 31 la sediul central al acesteia.</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b/>
          <w:bCs/>
          <w:sz w:val="24"/>
          <w:szCs w:val="24"/>
        </w:rPr>
        <w:t>34.</w:t>
      </w:r>
      <w:r w:rsidRPr="00493A4B">
        <w:rPr>
          <w:rFonts w:ascii="Arial" w:eastAsia="Times New Roman" w:hAnsi="Arial" w:cs="Arial"/>
          <w:sz w:val="24"/>
          <w:szCs w:val="24"/>
        </w:rPr>
        <w:t xml:space="preserve"> În perioada desfăşurării auditului, precum şi după finalizarea misiunii de audit, Banca Naţională a Moldovei comunică, după caz, cu entitatea de audit, pentru a discuta problemele de interes comun aferente activităţii societăţii de asigurare sau de reasigurare, care necesită a fi clarificate şi/sau comunicate părţii care </w:t>
      </w:r>
      <w:proofErr w:type="gramStart"/>
      <w:r w:rsidRPr="00493A4B">
        <w:rPr>
          <w:rFonts w:ascii="Arial" w:eastAsia="Times New Roman" w:hAnsi="Arial" w:cs="Arial"/>
          <w:sz w:val="24"/>
          <w:szCs w:val="24"/>
        </w:rPr>
        <w:t>a</w:t>
      </w:r>
      <w:proofErr w:type="gramEnd"/>
      <w:r w:rsidRPr="00493A4B">
        <w:rPr>
          <w:rFonts w:ascii="Arial" w:eastAsia="Times New Roman" w:hAnsi="Arial" w:cs="Arial"/>
          <w:sz w:val="24"/>
          <w:szCs w:val="24"/>
        </w:rPr>
        <w:t xml:space="preserve"> iniţiat discuţiile.</w:t>
      </w:r>
    </w:p>
    <w:p w:rsid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Default="00493A4B" w:rsidP="00493A4B">
      <w:pPr>
        <w:spacing w:after="0" w:line="240" w:lineRule="auto"/>
        <w:ind w:firstLine="567"/>
        <w:jc w:val="both"/>
        <w:rPr>
          <w:rFonts w:ascii="Arial" w:eastAsia="Times New Roman" w:hAnsi="Arial" w:cs="Arial"/>
          <w:sz w:val="24"/>
          <w:szCs w:val="24"/>
        </w:rPr>
      </w:pPr>
    </w:p>
    <w:p w:rsidR="00493A4B" w:rsidRPr="00493A4B" w:rsidRDefault="00493A4B" w:rsidP="00493A4B">
      <w:pPr>
        <w:spacing w:after="0" w:line="240" w:lineRule="auto"/>
        <w:ind w:firstLine="567"/>
        <w:jc w:val="both"/>
        <w:rPr>
          <w:rFonts w:ascii="Arial" w:eastAsia="Times New Roman" w:hAnsi="Arial" w:cs="Arial"/>
          <w:sz w:val="24"/>
          <w:szCs w:val="24"/>
        </w:rPr>
      </w:pP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1"/>
        <w:gridCol w:w="997"/>
        <w:gridCol w:w="1217"/>
        <w:gridCol w:w="1774"/>
        <w:gridCol w:w="1345"/>
        <w:gridCol w:w="1730"/>
      </w:tblGrid>
      <w:tr w:rsidR="00493A4B" w:rsidRPr="00493A4B" w:rsidTr="00493A4B">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rsidR="00493A4B" w:rsidRPr="00493A4B" w:rsidRDefault="00493A4B" w:rsidP="00493A4B">
            <w:pPr>
              <w:spacing w:after="0" w:line="240" w:lineRule="auto"/>
              <w:jc w:val="right"/>
              <w:rPr>
                <w:rFonts w:ascii="Times New Roman" w:eastAsia="Times New Roman" w:hAnsi="Times New Roman" w:cs="Times New Roman"/>
              </w:rPr>
            </w:pPr>
            <w:r w:rsidRPr="00493A4B">
              <w:rPr>
                <w:rFonts w:ascii="Times New Roman" w:eastAsia="Times New Roman" w:hAnsi="Times New Roman" w:cs="Times New Roman"/>
              </w:rPr>
              <w:lastRenderedPageBreak/>
              <w:t>Anexă</w:t>
            </w:r>
          </w:p>
          <w:p w:rsidR="00493A4B" w:rsidRPr="00493A4B" w:rsidRDefault="00493A4B" w:rsidP="00493A4B">
            <w:pPr>
              <w:spacing w:after="0" w:line="240" w:lineRule="auto"/>
              <w:jc w:val="right"/>
              <w:rPr>
                <w:rFonts w:ascii="Times New Roman" w:eastAsia="Times New Roman" w:hAnsi="Times New Roman" w:cs="Times New Roman"/>
              </w:rPr>
            </w:pPr>
            <w:r w:rsidRPr="00493A4B">
              <w:rPr>
                <w:rFonts w:ascii="Times New Roman" w:eastAsia="Times New Roman" w:hAnsi="Times New Roman" w:cs="Times New Roman"/>
              </w:rPr>
              <w:t>la Regulamentul cu privire la</w:t>
            </w:r>
          </w:p>
          <w:p w:rsidR="00493A4B" w:rsidRPr="00493A4B" w:rsidRDefault="00493A4B" w:rsidP="00493A4B">
            <w:pPr>
              <w:spacing w:after="0" w:line="240" w:lineRule="auto"/>
              <w:jc w:val="right"/>
              <w:rPr>
                <w:rFonts w:ascii="Times New Roman" w:eastAsia="Times New Roman" w:hAnsi="Times New Roman" w:cs="Times New Roman"/>
              </w:rPr>
            </w:pPr>
            <w:r w:rsidRPr="00493A4B">
              <w:rPr>
                <w:rFonts w:ascii="Times New Roman" w:eastAsia="Times New Roman" w:hAnsi="Times New Roman" w:cs="Times New Roman"/>
              </w:rPr>
              <w:t>auditul societăţilor de asigurare</w:t>
            </w:r>
          </w:p>
          <w:p w:rsidR="00493A4B" w:rsidRPr="00493A4B" w:rsidRDefault="00493A4B" w:rsidP="00493A4B">
            <w:pPr>
              <w:spacing w:after="0" w:line="240" w:lineRule="auto"/>
              <w:jc w:val="right"/>
              <w:rPr>
                <w:rFonts w:ascii="Times New Roman" w:eastAsia="Times New Roman" w:hAnsi="Times New Roman" w:cs="Times New Roman"/>
              </w:rPr>
            </w:pPr>
            <w:r w:rsidRPr="00493A4B">
              <w:rPr>
                <w:rFonts w:ascii="Times New Roman" w:eastAsia="Times New Roman" w:hAnsi="Times New Roman" w:cs="Times New Roman"/>
              </w:rPr>
              <w:t>sau de reasigurare</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Informaţii</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cu privire la entitatea de audit şi experienţa membrilor</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desemnaţi în componenţa echipei misiunii de audit</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rPr>
              <w:t>______________________________________________</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sz w:val="18"/>
                <w:szCs w:val="18"/>
              </w:rPr>
              <w:t>(al situaţiilor financiare/în scop de supraveghere)</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rPr>
              <w:t>la ___________________________________________</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sz w:val="18"/>
                <w:szCs w:val="18"/>
              </w:rPr>
              <w:t>(se indică denumirea societăţii de asigurare sau de reasigurare)</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rPr>
              <w:t>pentru anul ___________________________________</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sz w:val="18"/>
                <w:szCs w:val="18"/>
              </w:rPr>
              <w:t>                 (se indică perioada de raportare auditată)</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rPr>
              <w:t>efectuat de entitatea de audit______________________</w:t>
            </w:r>
          </w:p>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sz w:val="18"/>
                <w:szCs w:val="18"/>
              </w:rPr>
              <w:t>         (se indică denumirea, sediul, IDNO, numărul individual al entităţii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w:t>
            </w:r>
          </w:p>
        </w:tc>
      </w:tr>
      <w:tr w:rsidR="00493A4B" w:rsidRPr="00493A4B" w:rsidTr="00493A4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Nr</w:t>
            </w:r>
            <w:proofErr w:type="gramStart"/>
            <w:r w:rsidRPr="00493A4B">
              <w:rPr>
                <w:rFonts w:ascii="Times New Roman" w:eastAsia="Times New Roman" w:hAnsi="Times New Roman" w:cs="Times New Roman"/>
                <w:b/>
                <w:bCs/>
              </w:rPr>
              <w:t>.</w:t>
            </w:r>
            <w:proofErr w:type="gramEnd"/>
            <w:r w:rsidRPr="00493A4B">
              <w:rPr>
                <w:rFonts w:ascii="Times New Roman" w:eastAsia="Times New Roman" w:hAnsi="Times New Roman" w:cs="Times New Roman"/>
                <w:b/>
                <w:bCs/>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Nume,</w:t>
            </w:r>
            <w:r w:rsidRPr="00493A4B">
              <w:rPr>
                <w:rFonts w:ascii="Times New Roman" w:eastAsia="Times New Roman" w:hAnsi="Times New Roman" w:cs="Times New Roman"/>
                <w:b/>
                <w:bCs/>
              </w:rPr>
              <w:br/>
              <w:t>prenume,</w:t>
            </w:r>
            <w:r w:rsidRPr="00493A4B">
              <w:rPr>
                <w:rFonts w:ascii="Times New Roman" w:eastAsia="Times New Roman" w:hAnsi="Times New Roman" w:cs="Times New Roman"/>
                <w:b/>
                <w:bCs/>
              </w:rPr>
              <w:br/>
              <w:t>datele de</w:t>
            </w:r>
            <w:r w:rsidRPr="00493A4B">
              <w:rPr>
                <w:rFonts w:ascii="Times New Roman" w:eastAsia="Times New Roman" w:hAnsi="Times New Roman" w:cs="Times New Roman"/>
                <w:b/>
                <w:bCs/>
              </w:rPr>
              <w:br/>
              <w:t>contact –</w:t>
            </w:r>
            <w:r w:rsidRPr="00493A4B">
              <w:rPr>
                <w:rFonts w:ascii="Times New Roman" w:eastAsia="Times New Roman" w:hAnsi="Times New Roman" w:cs="Times New Roman"/>
              </w:rPr>
              <w:t xml:space="preserve"> </w:t>
            </w:r>
            <w:r w:rsidRPr="00493A4B">
              <w:rPr>
                <w:rFonts w:ascii="Times New Roman" w:eastAsia="Times New Roman" w:hAnsi="Times New Roman" w:cs="Times New Roman"/>
                <w:i/>
                <w:iCs/>
              </w:rPr>
              <w:br/>
              <w:t>(telefon,</w:t>
            </w:r>
            <w:r w:rsidRPr="00493A4B">
              <w:rPr>
                <w:rFonts w:ascii="Times New Roman" w:eastAsia="Times New Roman" w:hAnsi="Times New Roman" w:cs="Times New Roman"/>
                <w:i/>
                <w:iCs/>
              </w:rPr>
              <w:br/>
              <w:t>e-mail)</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Funcţia</w:t>
            </w:r>
            <w:r w:rsidRPr="00493A4B">
              <w:rPr>
                <w:rFonts w:ascii="Times New Roman" w:eastAsia="Times New Roman" w:hAnsi="Times New Roman" w:cs="Times New Roman"/>
                <w:b/>
                <w:bCs/>
              </w:rPr>
              <w:br/>
              <w:t>deţinută</w:t>
            </w:r>
            <w:r w:rsidRPr="00493A4B">
              <w:rPr>
                <w:rFonts w:ascii="Times New Roman" w:eastAsia="Times New Roman" w:hAnsi="Times New Roman" w:cs="Times New Roman"/>
                <w:b/>
                <w:bCs/>
              </w:rPr>
              <w:br/>
              <w:t>în cadrul</w:t>
            </w:r>
            <w:r w:rsidRPr="00493A4B">
              <w:rPr>
                <w:rFonts w:ascii="Times New Roman" w:eastAsia="Times New Roman" w:hAnsi="Times New Roman" w:cs="Times New Roman"/>
                <w:b/>
                <w:bCs/>
              </w:rPr>
              <w:br/>
              <w:t>entităţii</w:t>
            </w:r>
            <w:r w:rsidRPr="00493A4B">
              <w:rPr>
                <w:rFonts w:ascii="Times New Roman" w:eastAsia="Times New Roman" w:hAnsi="Times New Roman" w:cs="Times New Roman"/>
                <w:b/>
                <w:bCs/>
              </w:rPr>
              <w:br/>
              <w:t>de audit,</w:t>
            </w:r>
            <w:r w:rsidRPr="00493A4B">
              <w:rPr>
                <w:rFonts w:ascii="Times New Roman" w:eastAsia="Times New Roman" w:hAnsi="Times New Roman" w:cs="Times New Roman"/>
                <w:b/>
                <w:bCs/>
              </w:rPr>
              <w:br/>
              <w:t>inclusiv</w:t>
            </w:r>
            <w:r w:rsidRPr="00493A4B">
              <w:rPr>
                <w:rFonts w:ascii="Times New Roman" w:eastAsia="Times New Roman" w:hAnsi="Times New Roman" w:cs="Times New Roman"/>
                <w:b/>
                <w:bCs/>
              </w:rPr>
              <w:br/>
              <w:t>expertul</w:t>
            </w:r>
            <w:r w:rsidRPr="00493A4B">
              <w:rPr>
                <w:rFonts w:ascii="Times New Roman" w:eastAsia="Times New Roman" w:hAnsi="Times New Roman" w:cs="Times New Roman"/>
              </w:rPr>
              <w:t xml:space="preserve"> </w:t>
            </w:r>
            <w:r w:rsidRPr="00493A4B">
              <w:rPr>
                <w:rFonts w:ascii="Times New Roman" w:eastAsia="Times New Roman" w:hAnsi="Times New Roman" w:cs="Times New Roman"/>
                <w:i/>
                <w:iCs/>
              </w:rPr>
              <w:br/>
              <w:t>(numărul</w:t>
            </w:r>
            <w:r w:rsidRPr="00493A4B">
              <w:rPr>
                <w:rFonts w:ascii="Times New Roman" w:eastAsia="Times New Roman" w:hAnsi="Times New Roman" w:cs="Times New Roman"/>
                <w:i/>
                <w:iCs/>
              </w:rPr>
              <w:br/>
              <w:t>individual al</w:t>
            </w:r>
            <w:r w:rsidRPr="00493A4B">
              <w:rPr>
                <w:rFonts w:ascii="Times New Roman" w:eastAsia="Times New Roman" w:hAnsi="Times New Roman" w:cs="Times New Roman"/>
                <w:i/>
                <w:iCs/>
              </w:rPr>
              <w:br/>
              <w:t>auditorului)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Responsabilităţile</w:t>
            </w:r>
            <w:r w:rsidRPr="00493A4B">
              <w:rPr>
                <w:rFonts w:ascii="Times New Roman" w:eastAsia="Times New Roman" w:hAnsi="Times New Roman" w:cs="Times New Roman"/>
                <w:b/>
                <w:bCs/>
              </w:rPr>
              <w:br/>
              <w:t>în cadrul misiunii</w:t>
            </w:r>
            <w:r w:rsidRPr="00493A4B">
              <w:rPr>
                <w:rFonts w:ascii="Times New Roman" w:eastAsia="Times New Roman" w:hAnsi="Times New Roman" w:cs="Times New Roman"/>
                <w:b/>
                <w:bCs/>
              </w:rPr>
              <w:br/>
              <w:t>de audit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Informaţii cu privire la studii / certificări</w:t>
            </w:r>
            <w:r w:rsidRPr="00493A4B">
              <w:rPr>
                <w:rFonts w:ascii="Times New Roman" w:eastAsia="Times New Roman" w:hAnsi="Times New Roman" w:cs="Times New Roman"/>
              </w:rPr>
              <w:t xml:space="preserve"> </w:t>
            </w:r>
            <w:r w:rsidRPr="00493A4B">
              <w:rPr>
                <w:rFonts w:ascii="Times New Roman" w:eastAsia="Times New Roman" w:hAnsi="Times New Roman" w:cs="Times New Roman"/>
                <w:i/>
                <w:iCs/>
              </w:rPr>
              <w:br/>
              <w:t>(denumirea instituţiei, anul, seria şi numărul diplomei / certificatului)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93A4B" w:rsidRPr="00493A4B" w:rsidRDefault="00493A4B" w:rsidP="00493A4B">
            <w:pPr>
              <w:spacing w:after="0" w:line="240" w:lineRule="auto"/>
              <w:jc w:val="center"/>
              <w:rPr>
                <w:rFonts w:ascii="Times New Roman" w:eastAsia="Times New Roman" w:hAnsi="Times New Roman" w:cs="Times New Roman"/>
              </w:rPr>
            </w:pPr>
            <w:r w:rsidRPr="00493A4B">
              <w:rPr>
                <w:rFonts w:ascii="Times New Roman" w:eastAsia="Times New Roman" w:hAnsi="Times New Roman" w:cs="Times New Roman"/>
                <w:b/>
                <w:bCs/>
              </w:rPr>
              <w:t>Informaţii cu privire la experienţa în domeniul auditului situaţiilor financiare conform SIRF, sistemelor informaţionale în entităţi de interes public</w:t>
            </w:r>
            <w:r w:rsidRPr="00493A4B">
              <w:rPr>
                <w:rFonts w:ascii="Times New Roman" w:eastAsia="Times New Roman" w:hAnsi="Times New Roman" w:cs="Times New Roman"/>
              </w:rPr>
              <w:t xml:space="preserve"> </w:t>
            </w:r>
            <w:r w:rsidRPr="00493A4B">
              <w:rPr>
                <w:rFonts w:ascii="Times New Roman" w:eastAsia="Times New Roman" w:hAnsi="Times New Roman" w:cs="Times New Roman"/>
                <w:i/>
                <w:iCs/>
              </w:rPr>
              <w:br/>
              <w:t>(denumirea entităţii, anul participării în misiune, responsabilităţile în cadrul</w:t>
            </w:r>
            <w:r w:rsidRPr="00493A4B">
              <w:rPr>
                <w:rFonts w:ascii="Times New Roman" w:eastAsia="Times New Roman" w:hAnsi="Times New Roman" w:cs="Times New Roman"/>
                <w:i/>
                <w:iCs/>
              </w:rPr>
              <w:br/>
              <w:t>echipei entităţii de audit)</w:t>
            </w:r>
          </w:p>
        </w:tc>
      </w:tr>
      <w:tr w:rsidR="00493A4B" w:rsidRPr="00493A4B" w:rsidTr="00493A4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r w:rsidRPr="00493A4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r>
      <w:tr w:rsidR="00493A4B" w:rsidRPr="00493A4B" w:rsidTr="00493A4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r w:rsidRPr="00493A4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r>
      <w:tr w:rsidR="00493A4B" w:rsidRPr="00493A4B" w:rsidTr="00493A4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r w:rsidRPr="00493A4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93A4B" w:rsidRPr="00493A4B" w:rsidRDefault="00493A4B" w:rsidP="00493A4B">
            <w:pPr>
              <w:spacing w:after="0" w:line="240" w:lineRule="auto"/>
              <w:rPr>
                <w:rFonts w:ascii="Times New Roman" w:eastAsia="Times New Roman" w:hAnsi="Times New Roman" w:cs="Times New Roman"/>
                <w:sz w:val="20"/>
                <w:szCs w:val="20"/>
              </w:rPr>
            </w:pPr>
          </w:p>
        </w:tc>
      </w:tr>
      <w:tr w:rsidR="00493A4B" w:rsidRPr="00493A4B" w:rsidTr="00493A4B">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Informaţii adiţionale:</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xml:space="preserve">- Precizaţi dacă în ultimii 10 ani vreuna dintre entităţile la care entitatea de audit </w:t>
            </w:r>
            <w:proofErr w:type="gramStart"/>
            <w:r w:rsidRPr="00493A4B">
              <w:rPr>
                <w:rFonts w:ascii="Times New Roman" w:eastAsia="Times New Roman" w:hAnsi="Times New Roman" w:cs="Times New Roman"/>
              </w:rPr>
              <w:t>a</w:t>
            </w:r>
            <w:proofErr w:type="gramEnd"/>
            <w:r w:rsidRPr="00493A4B">
              <w:rPr>
                <w:rFonts w:ascii="Times New Roman" w:eastAsia="Times New Roman" w:hAnsi="Times New Roman" w:cs="Times New Roman"/>
              </w:rPr>
              <w:t xml:space="preserve"> efectuat auditul situaţiilor financiare a făcut obiectul unei proceduri de reorganizare judiciară/insolvabilitate/lichidare/administrare specială/redresare financiară/rezoluţie. În caz afirmativ, prezentaţi detaliile (se vor indica: denumirea entităţii, domeniul de activitate, perioada auditării, opinia auditorului, data intrării în procedurile specificate, autoritatea/instanţa care a dispus procedura, decizia şi cauzele iniţierii procedurii). . . . . . . .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Menţionaţi dacă în ultimii 10 ani entitatea de audit sau acţionarii/asociaţii entităţii de audit a/au făcut obiectul, în Republica Moldova ori în străinătate, al vreunei anchete sau proceduri profesionale, disciplinare, administrative ori judiciare, care s-a încheiat cu vreo măsură, ori face/fac în prezent obiectul unor astfel de anchete sau proceduri. În caz afirmativ prezentaţi detalii (se vor indica: autoritatea care a dispus măsura, fapta sancţionată, măsura şi data aplicării acesteia).</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lastRenderedPageBreak/>
              <w:t xml:space="preserve">- Menţionaţi dacă entitatea de audit sau reprezentantul acesteia a fost condamnat pentru săvârşirea de </w:t>
            </w:r>
            <w:proofErr w:type="gramStart"/>
            <w:r w:rsidRPr="00493A4B">
              <w:rPr>
                <w:rFonts w:ascii="Times New Roman" w:eastAsia="Times New Roman" w:hAnsi="Times New Roman" w:cs="Times New Roman"/>
              </w:rPr>
              <w:t>infracţiuni. . . . . . . .</w:t>
            </w:r>
            <w:proofErr w:type="gramEnd"/>
            <w:r w:rsidRPr="00493A4B">
              <w:rPr>
                <w:rFonts w:ascii="Times New Roman" w:eastAsia="Times New Roman" w:hAnsi="Times New Roman" w:cs="Times New Roman"/>
              </w:rPr>
              <w:t xml:space="preserve">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Comunicaţi orice alte informaţii suplimentare, care ar putea fi considerate relevante pentru aprecierea competenţelor, a experienţei profesionale, a reputaţiei sau a comportamentului financiar __________________________________________________________</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Semnătura: ________________________________</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xml:space="preserve">                         </w:t>
            </w:r>
            <w:r w:rsidRPr="00493A4B">
              <w:rPr>
                <w:rFonts w:ascii="Times New Roman" w:eastAsia="Times New Roman" w:hAnsi="Times New Roman" w:cs="Times New Roman"/>
                <w:sz w:val="18"/>
                <w:szCs w:val="18"/>
              </w:rPr>
              <w:t>(auditor/partener responsabil de misiunea</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sz w:val="18"/>
                <w:szCs w:val="18"/>
              </w:rPr>
              <w:t>                                 </w:t>
            </w:r>
            <w:r w:rsidRPr="00493A4B">
              <w:rPr>
                <w:rFonts w:ascii="Times New Roman" w:eastAsia="Times New Roman" w:hAnsi="Times New Roman" w:cs="Times New Roman"/>
              </w:rPr>
              <w:t xml:space="preserve"> </w:t>
            </w:r>
            <w:r w:rsidRPr="00493A4B">
              <w:rPr>
                <w:rFonts w:ascii="Times New Roman" w:eastAsia="Times New Roman" w:hAnsi="Times New Roman" w:cs="Times New Roman"/>
                <w:sz w:val="18"/>
                <w:szCs w:val="18"/>
              </w:rPr>
              <w:t>de audit / conducătorul entităţii de audit)</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 </w:t>
            </w:r>
          </w:p>
          <w:p w:rsidR="00493A4B" w:rsidRPr="00493A4B" w:rsidRDefault="00493A4B" w:rsidP="00493A4B">
            <w:pPr>
              <w:spacing w:after="0" w:line="240" w:lineRule="auto"/>
              <w:ind w:firstLine="567"/>
              <w:jc w:val="both"/>
              <w:rPr>
                <w:rFonts w:ascii="Times New Roman" w:eastAsia="Times New Roman" w:hAnsi="Times New Roman" w:cs="Times New Roman"/>
              </w:rPr>
            </w:pPr>
            <w:r w:rsidRPr="00493A4B">
              <w:rPr>
                <w:rFonts w:ascii="Times New Roman" w:eastAsia="Times New Roman" w:hAnsi="Times New Roman" w:cs="Times New Roman"/>
              </w:rPr>
              <w:t>Data: _____________</w:t>
            </w:r>
          </w:p>
        </w:tc>
      </w:tr>
    </w:tbl>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lastRenderedPageBreak/>
        <w:t> </w:t>
      </w:r>
    </w:p>
    <w:p w:rsidR="00493A4B" w:rsidRPr="00493A4B" w:rsidRDefault="00493A4B" w:rsidP="00493A4B">
      <w:pPr>
        <w:spacing w:after="0" w:line="240" w:lineRule="auto"/>
        <w:ind w:firstLine="567"/>
        <w:jc w:val="both"/>
        <w:rPr>
          <w:rFonts w:ascii="Arial" w:eastAsia="Times New Roman" w:hAnsi="Arial" w:cs="Arial"/>
          <w:sz w:val="24"/>
          <w:szCs w:val="24"/>
        </w:rPr>
      </w:pPr>
      <w:r w:rsidRPr="00493A4B">
        <w:rPr>
          <w:rFonts w:ascii="Arial" w:eastAsia="Times New Roman" w:hAnsi="Arial" w:cs="Arial"/>
          <w:sz w:val="24"/>
          <w:szCs w:val="24"/>
        </w:rPr>
        <w:t> </w:t>
      </w:r>
    </w:p>
    <w:p w:rsidR="002D1C5D" w:rsidRDefault="002D1C5D"/>
    <w:sectPr w:rsidR="002D1C5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A4" w:rsidRDefault="00E16BA4" w:rsidP="00493A4B">
      <w:pPr>
        <w:spacing w:after="0" w:line="240" w:lineRule="auto"/>
      </w:pPr>
      <w:r>
        <w:separator/>
      </w:r>
    </w:p>
  </w:endnote>
  <w:endnote w:type="continuationSeparator" w:id="0">
    <w:p w:rsidR="00E16BA4" w:rsidRDefault="00E16BA4" w:rsidP="004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rsidP="00493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A4" w:rsidRDefault="00E16BA4" w:rsidP="00493A4B">
      <w:pPr>
        <w:spacing w:after="0" w:line="240" w:lineRule="auto"/>
      </w:pPr>
      <w:r>
        <w:separator/>
      </w:r>
    </w:p>
  </w:footnote>
  <w:footnote w:type="continuationSeparator" w:id="0">
    <w:p w:rsidR="00E16BA4" w:rsidRDefault="00E16BA4" w:rsidP="004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rsidP="00493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4B" w:rsidRDefault="00493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B"/>
    <w:rsid w:val="002D1C5D"/>
    <w:rsid w:val="00493A4B"/>
    <w:rsid w:val="00E16BA4"/>
    <w:rsid w:val="00E2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E791-6A0F-4047-AFB1-AC90296E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4B"/>
    <w:pPr>
      <w:tabs>
        <w:tab w:val="center" w:pos="4677"/>
        <w:tab w:val="right" w:pos="9355"/>
      </w:tabs>
      <w:spacing w:after="0" w:line="240" w:lineRule="auto"/>
    </w:pPr>
  </w:style>
  <w:style w:type="character" w:customStyle="1" w:styleId="HeaderChar">
    <w:name w:val="Header Char"/>
    <w:basedOn w:val="DefaultParagraphFont"/>
    <w:link w:val="Header"/>
    <w:uiPriority w:val="99"/>
    <w:rsid w:val="00493A4B"/>
  </w:style>
  <w:style w:type="paragraph" w:styleId="Footer">
    <w:name w:val="footer"/>
    <w:basedOn w:val="Normal"/>
    <w:link w:val="FooterChar"/>
    <w:uiPriority w:val="99"/>
    <w:unhideWhenUsed/>
    <w:rsid w:val="00493A4B"/>
    <w:pPr>
      <w:tabs>
        <w:tab w:val="center" w:pos="4677"/>
        <w:tab w:val="right" w:pos="9355"/>
      </w:tabs>
      <w:spacing w:after="0" w:line="240" w:lineRule="auto"/>
    </w:pPr>
  </w:style>
  <w:style w:type="character" w:customStyle="1" w:styleId="FooterChar">
    <w:name w:val="Footer Char"/>
    <w:basedOn w:val="DefaultParagraphFont"/>
    <w:link w:val="Footer"/>
    <w:uiPriority w:val="99"/>
    <w:rsid w:val="0049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2024-03-19T16:16:00Z</cp:lastPrinted>
  <dcterms:created xsi:type="dcterms:W3CDTF">2024-03-19T16:18:00Z</dcterms:created>
  <dcterms:modified xsi:type="dcterms:W3CDTF">2024-03-19T16:18:00Z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b2153942-026e-4471-9992-95d52029bac8</vt:lpwstr>
  </property>
  <property fmtid="{D5CDD505-2E9C-101B-9397-08002B2CF9AE}" pid="3" name="Clasificare">
    <vt:lpwstr>NONE</vt:lpwstr>
  </property>
</Properties>
</file>